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1B" w:rsidRDefault="006809A7">
      <w:pPr>
        <w:pStyle w:val="Vchodztl"/>
        <w:jc w:val="center"/>
      </w:pPr>
      <w:r>
        <w:rPr>
          <w:rFonts w:ascii="Arial" w:hAnsi="Arial" w:cs="Arial"/>
          <w:b/>
        </w:rPr>
        <w:t>Výzva na predloženie ponuky k zákazke – Autobusová preprava osôb</w:t>
      </w:r>
    </w:p>
    <w:p w:rsidR="001B451B" w:rsidRDefault="006809A7">
      <w:pPr>
        <w:pStyle w:val="Vchodztl"/>
        <w:ind w:left="426" w:hanging="426"/>
        <w:jc w:val="center"/>
      </w:pPr>
      <w:r>
        <w:rPr>
          <w:rFonts w:ascii="Arial" w:hAnsi="Arial" w:cs="Arial"/>
          <w:b/>
        </w:rPr>
        <w:t>v  súlade s ustanovením § 117 v nadväznosti na § 5 ods. 3 písm. e) zákona č. 343/2015 Z. z. o verejnom obstarávaní a o zmene a doplnení niektorých zákonov</w:t>
      </w:r>
    </w:p>
    <w:p w:rsidR="001B451B" w:rsidRDefault="001B451B">
      <w:pPr>
        <w:pStyle w:val="Vchodztl"/>
      </w:pPr>
    </w:p>
    <w:p w:rsidR="001B451B" w:rsidRDefault="006809A7">
      <w:pPr>
        <w:pStyle w:val="Vchodztl"/>
      </w:pPr>
      <w:r>
        <w:rPr>
          <w:rFonts w:ascii="Arial" w:hAnsi="Arial" w:cs="Arial"/>
        </w:rPr>
        <w:t xml:space="preserve">1. Identifikácia verejného obstarávateľa </w:t>
      </w:r>
    </w:p>
    <w:p w:rsidR="001B451B" w:rsidRDefault="001B451B">
      <w:pPr>
        <w:pStyle w:val="Vchodztl"/>
      </w:pPr>
    </w:p>
    <w:p w:rsidR="001B451B" w:rsidRDefault="006809A7">
      <w:pPr>
        <w:pStyle w:val="Vchozstyl"/>
        <w:widowControl w:val="0"/>
        <w:tabs>
          <w:tab w:val="left" w:pos="1418"/>
        </w:tabs>
      </w:pPr>
      <w:r>
        <w:rPr>
          <w:b/>
          <w:bCs/>
        </w:rPr>
        <w:t xml:space="preserve">Druh zákazky: </w:t>
      </w:r>
      <w:r>
        <w:t xml:space="preserve">Služba- nepravidelná autobusová preprava osôb na podujatia MHKM Skalica, </w:t>
      </w:r>
      <w:proofErr w:type="spellStart"/>
      <w:r>
        <w:t>n.o</w:t>
      </w:r>
      <w:proofErr w:type="spellEnd"/>
      <w:r>
        <w:t>.</w:t>
      </w:r>
    </w:p>
    <w:p w:rsidR="001B451B" w:rsidRDefault="001B451B">
      <w:pPr>
        <w:pStyle w:val="Vchozstyl"/>
        <w:ind w:left="4956" w:firstLine="708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>Verejný obstarávateľ: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 xml:space="preserve">Úradný názov: Mestský hokejový klub mládeže Skalica,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>.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IČO: 45 74 61 09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Poštová adresa: Námestie slobody 145/10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 xml:space="preserve">PSČ: 909 01    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Mesto/obec: Skalica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 xml:space="preserve">Štát: Slovenská republika   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Kontaktné miesto: Mestský úrad v Skalici, č</w:t>
      </w:r>
      <w:r w:rsidR="002123BD">
        <w:rPr>
          <w:lang w:eastAsia="sk-SK"/>
        </w:rPr>
        <w:t xml:space="preserve">íslo </w:t>
      </w:r>
      <w:r>
        <w:rPr>
          <w:lang w:eastAsia="sk-SK"/>
        </w:rPr>
        <w:t>d</w:t>
      </w:r>
      <w:r w:rsidR="002123BD">
        <w:rPr>
          <w:lang w:eastAsia="sk-SK"/>
        </w:rPr>
        <w:t xml:space="preserve">verí </w:t>
      </w:r>
      <w:r>
        <w:rPr>
          <w:lang w:eastAsia="sk-SK"/>
        </w:rPr>
        <w:t>243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  <w:jc w:val="both"/>
      </w:pPr>
      <w:r>
        <w:rPr>
          <w:lang w:eastAsia="sk-SK"/>
        </w:rPr>
        <w:t xml:space="preserve">Kontaktná osoba: Peter </w:t>
      </w:r>
      <w:proofErr w:type="spellStart"/>
      <w:r>
        <w:rPr>
          <w:lang w:eastAsia="sk-SK"/>
        </w:rPr>
        <w:t>Kazinota</w:t>
      </w:r>
      <w:proofErr w:type="spellEnd"/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Telefón: 034 – 6903 243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E-mail: riaditel@mhkmskalica.sk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>Adresa hlavnej stránky verejného obstarávateľa (URL): http://www.mhkmskalica.sk</w:t>
      </w:r>
    </w:p>
    <w:p w:rsidR="001B451B" w:rsidRDefault="006809A7">
      <w:pPr>
        <w:pStyle w:val="Vchodztl"/>
        <w:tabs>
          <w:tab w:val="left" w:pos="1418"/>
        </w:tabs>
        <w:spacing w:after="0"/>
        <w:jc w:val="center"/>
      </w:pPr>
      <w:r>
        <w:rPr>
          <w:rFonts w:ascii="Arial" w:eastAsia="Arial" w:hAnsi="Arial" w:cs="Arial"/>
          <w:sz w:val="32"/>
          <w:szCs w:val="32"/>
          <w:lang w:eastAsia="sk-SK"/>
        </w:rPr>
        <w:t xml:space="preserve"> 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  <w:jc w:val="both"/>
      </w:pPr>
      <w:r>
        <w:rPr>
          <w:lang w:eastAsia="sk-SK"/>
        </w:rPr>
        <w:t xml:space="preserve">Ďalšie informácie možno získať na: už uvedenej adrese a kontaktnom mieste. 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  <w:jc w:val="both"/>
      </w:pPr>
      <w:r>
        <w:rPr>
          <w:lang w:eastAsia="sk-SK"/>
        </w:rPr>
        <w:t xml:space="preserve">Ponuky budú doručené na: už uvedenú adresu a kontaktné miesto. 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  <w:jc w:val="both"/>
      </w:pPr>
    </w:p>
    <w:p w:rsidR="001B451B" w:rsidRDefault="006809A7">
      <w:pPr>
        <w:pStyle w:val="Vchozstyl"/>
        <w:tabs>
          <w:tab w:val="left" w:pos="9902"/>
          <w:tab w:val="left" w:pos="12029"/>
        </w:tabs>
        <w:ind w:left="2127" w:right="141" w:hanging="2127"/>
        <w:jc w:val="both"/>
      </w:pPr>
      <w:r>
        <w:rPr>
          <w:b/>
          <w:lang w:eastAsia="sk-SK"/>
        </w:rPr>
        <w:t>1. Názov zákazky:</w:t>
      </w:r>
      <w:r>
        <w:rPr>
          <w:b/>
          <w:bCs/>
          <w:lang w:eastAsia="sk-SK"/>
        </w:rPr>
        <w:tab/>
      </w:r>
      <w:bookmarkStart w:id="0" w:name="__DdeLink__4393_1060611776"/>
      <w:r>
        <w:rPr>
          <w:lang w:eastAsia="sk-SK"/>
        </w:rPr>
        <w:t xml:space="preserve">Nepravidelná autobusová preprava osôb </w:t>
      </w:r>
      <w:bookmarkEnd w:id="0"/>
      <w:r>
        <w:rPr>
          <w:lang w:eastAsia="sk-SK"/>
        </w:rPr>
        <w:t xml:space="preserve">pre MHKM Skalica,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>.</w:t>
      </w:r>
    </w:p>
    <w:p w:rsidR="001B451B" w:rsidRDefault="001B451B">
      <w:pPr>
        <w:pStyle w:val="Vchozstyl"/>
        <w:ind w:left="1416" w:firstLine="708"/>
      </w:pPr>
    </w:p>
    <w:p w:rsidR="001B451B" w:rsidRDefault="006809A7">
      <w:pPr>
        <w:pStyle w:val="Vchozstyl"/>
        <w:tabs>
          <w:tab w:val="left" w:pos="9090"/>
          <w:tab w:val="left" w:pos="11217"/>
        </w:tabs>
        <w:ind w:left="284" w:right="141" w:hanging="284"/>
        <w:jc w:val="both"/>
      </w:pPr>
      <w:r>
        <w:rPr>
          <w:b/>
          <w:lang w:eastAsia="sk-SK"/>
        </w:rPr>
        <w:t>2. Druh zákazky a miesto uskutočňovania stavebných prác, dodania tovarov alebo poskytovania služieb:</w:t>
      </w:r>
    </w:p>
    <w:p w:rsidR="001B451B" w:rsidRDefault="006809A7">
      <w:pPr>
        <w:pStyle w:val="Vchozstyl"/>
        <w:tabs>
          <w:tab w:val="left" w:pos="-2136"/>
          <w:tab w:val="left" w:pos="-9"/>
        </w:tabs>
        <w:ind w:left="-57" w:right="-57" w:hanging="57"/>
        <w:jc w:val="both"/>
      </w:pPr>
      <w:r>
        <w:rPr>
          <w:lang w:eastAsia="sk-SK"/>
        </w:rPr>
        <w:t xml:space="preserve">             </w:t>
      </w:r>
      <w:r>
        <w:rPr>
          <w:lang w:eastAsia="sk-SK"/>
        </w:rPr>
        <w:tab/>
      </w:r>
    </w:p>
    <w:p w:rsidR="001B451B" w:rsidRDefault="006809A7">
      <w:pPr>
        <w:pStyle w:val="Vchozstyl"/>
        <w:tabs>
          <w:tab w:val="left" w:pos="-2136"/>
          <w:tab w:val="left" w:pos="-9"/>
        </w:tabs>
        <w:ind w:left="-57" w:right="-57" w:hanging="57"/>
        <w:jc w:val="both"/>
      </w:pPr>
      <w:r>
        <w:rPr>
          <w:lang w:eastAsia="sk-SK"/>
        </w:rPr>
        <w:t xml:space="preserve"> Zákazka s nízkou hodnotou na poskytnutie služieb zadávaná podľa § 117 v nadväznosti na § 5 ods. 3 písm. e)  č. 343/2015 Z. z. o  </w:t>
      </w:r>
      <w:proofErr w:type="spellStart"/>
      <w:r>
        <w:rPr>
          <w:lang w:eastAsia="sk-SK"/>
        </w:rPr>
        <w:t>o</w:t>
      </w:r>
      <w:proofErr w:type="spellEnd"/>
      <w:r>
        <w:rPr>
          <w:lang w:eastAsia="sk-SK"/>
        </w:rPr>
        <w:t xml:space="preserve"> verejnom obstarávaní a o zmene a doplnení niektorých zákonov v znení neskorších predpisov. </w:t>
      </w:r>
    </w:p>
    <w:p w:rsidR="001B451B" w:rsidRDefault="001B451B">
      <w:pPr>
        <w:pStyle w:val="Vchozstyl"/>
        <w:tabs>
          <w:tab w:val="left" w:pos="-1002"/>
          <w:tab w:val="left" w:pos="1125"/>
        </w:tabs>
        <w:ind w:left="-57" w:right="-57" w:hanging="57"/>
        <w:jc w:val="both"/>
      </w:pPr>
    </w:p>
    <w:p w:rsidR="001B451B" w:rsidRDefault="006809A7">
      <w:pPr>
        <w:pStyle w:val="Vchozstyl"/>
        <w:tabs>
          <w:tab w:val="left" w:pos="-3129"/>
          <w:tab w:val="left" w:pos="-1002"/>
        </w:tabs>
        <w:ind w:left="-57" w:right="-57" w:hanging="57"/>
        <w:jc w:val="both"/>
      </w:pPr>
      <w:r>
        <w:rPr>
          <w:lang w:eastAsia="sk-SK"/>
        </w:rPr>
        <w:t xml:space="preserve">Miesto poskytnutia služby: </w:t>
      </w:r>
    </w:p>
    <w:p w:rsidR="001B451B" w:rsidRDefault="006809A7">
      <w:pPr>
        <w:pStyle w:val="Vchozstyl"/>
        <w:tabs>
          <w:tab w:val="left" w:pos="-3129"/>
          <w:tab w:val="left" w:pos="-1002"/>
        </w:tabs>
        <w:ind w:left="-57" w:right="-57" w:hanging="57"/>
        <w:jc w:val="both"/>
      </w:pPr>
      <w:r>
        <w:rPr>
          <w:lang w:eastAsia="sk-SK"/>
        </w:rPr>
        <w:t>východiskový bod: Zimný štadión Skalica ,</w:t>
      </w:r>
      <w:r w:rsidR="00006052">
        <w:rPr>
          <w:lang w:eastAsia="sk-SK"/>
        </w:rPr>
        <w:t xml:space="preserve"> Dr.</w:t>
      </w:r>
      <w:r w:rsidR="00215F08">
        <w:rPr>
          <w:lang w:eastAsia="sk-SK"/>
        </w:rPr>
        <w:t xml:space="preserve"> </w:t>
      </w:r>
      <w:r w:rsidR="00006052">
        <w:rPr>
          <w:lang w:eastAsia="sk-SK"/>
        </w:rPr>
        <w:t>Clementisa 1150/50, 909 01 Skalica.</w:t>
      </w:r>
      <w:r>
        <w:rPr>
          <w:lang w:eastAsia="sk-SK"/>
        </w:rPr>
        <w:t xml:space="preserve"> </w:t>
      </w:r>
    </w:p>
    <w:p w:rsidR="001B451B" w:rsidRDefault="006809A7">
      <w:pPr>
        <w:pStyle w:val="Vchozstyl"/>
        <w:tabs>
          <w:tab w:val="left" w:pos="-3129"/>
          <w:tab w:val="left" w:pos="-1002"/>
        </w:tabs>
        <w:ind w:left="-57" w:right="-57" w:hanging="57"/>
        <w:jc w:val="both"/>
      </w:pPr>
      <w:r>
        <w:rPr>
          <w:lang w:eastAsia="sk-SK"/>
        </w:rPr>
        <w:t>cieľové miesta: územie SR a ČR</w:t>
      </w:r>
    </w:p>
    <w:p w:rsidR="001B451B" w:rsidRDefault="001B451B">
      <w:pPr>
        <w:pStyle w:val="Vchozstyl"/>
        <w:tabs>
          <w:tab w:val="left" w:pos="-30795"/>
          <w:tab w:val="left" w:pos="-28668"/>
        </w:tabs>
        <w:ind w:left="1025" w:right="150" w:hanging="38"/>
      </w:pPr>
    </w:p>
    <w:p w:rsidR="001B451B" w:rsidRDefault="006809A7">
      <w:pPr>
        <w:pStyle w:val="Vchozstyl"/>
        <w:tabs>
          <w:tab w:val="left" w:pos="30314"/>
          <w:tab w:val="left" w:pos="31680"/>
        </w:tabs>
        <w:ind w:left="2694" w:right="141" w:hanging="2694"/>
        <w:jc w:val="both"/>
      </w:pPr>
      <w:r>
        <w:rPr>
          <w:b/>
          <w:lang w:eastAsia="sk-SK"/>
        </w:rPr>
        <w:t>3. Stručný opis zákazky:</w:t>
      </w:r>
      <w:r>
        <w:rPr>
          <w:lang w:eastAsia="sk-SK"/>
        </w:rPr>
        <w:t xml:space="preserve"> </w:t>
      </w:r>
    </w:p>
    <w:p w:rsidR="001B451B" w:rsidRDefault="001B451B">
      <w:pPr>
        <w:pStyle w:val="Vchozstyl"/>
        <w:tabs>
          <w:tab w:val="left" w:pos="30314"/>
          <w:tab w:val="left" w:pos="31680"/>
        </w:tabs>
        <w:ind w:left="2694" w:right="141" w:hanging="2694"/>
        <w:jc w:val="both"/>
      </w:pPr>
    </w:p>
    <w:p w:rsidR="001B451B" w:rsidRDefault="006809A7">
      <w:pPr>
        <w:pStyle w:val="Vchozstyl"/>
        <w:jc w:val="both"/>
      </w:pPr>
      <w:r>
        <w:t xml:space="preserve">Verejný obstarávateľ vyhlasuje zákazku, predmetom ktorej je </w:t>
      </w:r>
      <w:r>
        <w:rPr>
          <w:lang w:eastAsia="sk-SK"/>
        </w:rPr>
        <w:t xml:space="preserve">zabezpečenie nepravidelnej autobusovej prepravy osôb pre účely podujatí pre detí a mládež združených v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 xml:space="preserve">. Mestský hokejový klub mládeže Skalica,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 xml:space="preserve">. v dvoch </w:t>
      </w:r>
      <w:r w:rsidR="00920C82">
        <w:rPr>
          <w:lang w:eastAsia="sk-SK"/>
        </w:rPr>
        <w:t>variantoch</w:t>
      </w: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jc w:val="both"/>
      </w:pPr>
      <w:r>
        <w:rPr>
          <w:i/>
          <w:u w:val="single"/>
        </w:rPr>
        <w:lastRenderedPageBreak/>
        <w:t xml:space="preserve">A. </w:t>
      </w:r>
      <w:r w:rsidR="002123BD">
        <w:rPr>
          <w:i/>
          <w:u w:val="single"/>
        </w:rPr>
        <w:t>variant</w:t>
      </w:r>
      <w:r>
        <w:rPr>
          <w:i/>
          <w:u w:val="single"/>
        </w:rPr>
        <w:t xml:space="preserve"> </w:t>
      </w:r>
    </w:p>
    <w:p w:rsidR="001B451B" w:rsidRDefault="006809A7">
      <w:pPr>
        <w:pStyle w:val="Vchozstyl"/>
        <w:jc w:val="both"/>
      </w:pPr>
      <w:r>
        <w:t xml:space="preserve">– nepravidelná autobusová doprava pre juniorov a dorast MHKM, </w:t>
      </w:r>
      <w:proofErr w:type="spellStart"/>
      <w:r>
        <w:t>n.o</w:t>
      </w:r>
      <w:proofErr w:type="spellEnd"/>
      <w:r>
        <w:t>.,</w:t>
      </w:r>
    </w:p>
    <w:p w:rsidR="001B451B" w:rsidRDefault="006809A7">
      <w:pPr>
        <w:pStyle w:val="Vchozstyl"/>
        <w:jc w:val="both"/>
      </w:pPr>
      <w:r>
        <w:t xml:space="preserve">- ojedinele v jeden termín prepravy sa budú požadovať </w:t>
      </w:r>
      <w:r w:rsidR="00B33607">
        <w:t>aj</w:t>
      </w:r>
      <w:r>
        <w:t xml:space="preserve"> tri autobusy,</w:t>
      </w:r>
    </w:p>
    <w:p w:rsidR="001B451B" w:rsidRDefault="006809A7">
      <w:pPr>
        <w:pStyle w:val="Vchodztl"/>
      </w:pPr>
      <w:r>
        <w:rPr>
          <w:rFonts w:ascii="Arial" w:hAnsi="Arial"/>
        </w:rPr>
        <w:t>- doprava po území SR, v mesiaci august 201</w:t>
      </w:r>
      <w:r w:rsidR="00B33607">
        <w:rPr>
          <w:rFonts w:ascii="Arial" w:hAnsi="Arial"/>
        </w:rPr>
        <w:t>7</w:t>
      </w:r>
      <w:r>
        <w:rPr>
          <w:rFonts w:ascii="Arial" w:hAnsi="Arial"/>
        </w:rPr>
        <w:t xml:space="preserve"> i po území ČR,</w:t>
      </w:r>
    </w:p>
    <w:p w:rsidR="001B451B" w:rsidRDefault="006809A7">
      <w:pPr>
        <w:pStyle w:val="Vchodztl"/>
      </w:pPr>
      <w:r>
        <w:rPr>
          <w:rFonts w:ascii="Arial" w:hAnsi="Arial"/>
        </w:rPr>
        <w:t>- minimálne 50 miestny, bezpečnostné pásy, ABS,  klimatizácia, toaleta, televízia,</w:t>
      </w:r>
    </w:p>
    <w:p w:rsidR="001B451B" w:rsidRDefault="006809A7">
      <w:pPr>
        <w:pStyle w:val="Vchodztl"/>
      </w:pPr>
      <w:r>
        <w:rPr>
          <w:rFonts w:ascii="Arial" w:hAnsi="Arial"/>
        </w:rPr>
        <w:t xml:space="preserve">  chladnička, teplé nápoje, zásuvka na dobíjanie mobilných telefónov,</w:t>
      </w:r>
    </w:p>
    <w:p w:rsidR="001B451B" w:rsidRDefault="006809A7">
      <w:pPr>
        <w:pStyle w:val="Vchodztl"/>
      </w:pPr>
      <w:r>
        <w:rPr>
          <w:rFonts w:ascii="Arial" w:hAnsi="Arial"/>
        </w:rPr>
        <w:t>- odpočinková zóna pre vodiča – lôžko,</w:t>
      </w:r>
    </w:p>
    <w:p w:rsidR="001B451B" w:rsidRDefault="006809A7">
      <w:pPr>
        <w:pStyle w:val="Vchodztl"/>
      </w:pPr>
      <w:r>
        <w:rPr>
          <w:rFonts w:ascii="Arial" w:hAnsi="Arial"/>
        </w:rPr>
        <w:t xml:space="preserve"> - objem batožinového priestoru väčší ako 9,1 m</w:t>
      </w:r>
      <w:r>
        <w:rPr>
          <w:rFonts w:ascii="Arial" w:hAnsi="Arial"/>
          <w:vertAlign w:val="superscript"/>
        </w:rPr>
        <w:t>3</w:t>
      </w:r>
    </w:p>
    <w:p w:rsidR="001B451B" w:rsidRDefault="006809A7">
      <w:pPr>
        <w:pStyle w:val="Vchodztl"/>
      </w:pPr>
      <w:r>
        <w:rPr>
          <w:rFonts w:ascii="Arial" w:hAnsi="Arial"/>
        </w:rPr>
        <w:t xml:space="preserve"> - autobus nie starší ako 12 rokov,</w:t>
      </w:r>
    </w:p>
    <w:p w:rsidR="001B451B" w:rsidRDefault="006809A7">
      <w:pPr>
        <w:pStyle w:val="Vchodztl"/>
      </w:pPr>
      <w:r>
        <w:rPr>
          <w:rFonts w:ascii="Arial" w:hAnsi="Arial"/>
        </w:rPr>
        <w:t xml:space="preserve"> - nutnosť označenia autobusov logami MHKM, </w:t>
      </w:r>
      <w:proofErr w:type="spellStart"/>
      <w:r>
        <w:rPr>
          <w:rFonts w:ascii="Arial" w:hAnsi="Arial"/>
        </w:rPr>
        <w:t>n.o</w:t>
      </w:r>
      <w:proofErr w:type="spellEnd"/>
      <w:r>
        <w:rPr>
          <w:rFonts w:ascii="Arial" w:hAnsi="Arial"/>
        </w:rPr>
        <w:t>. dodaných obstarávateľom.</w:t>
      </w:r>
    </w:p>
    <w:p w:rsidR="001B451B" w:rsidRDefault="006809A7">
      <w:pPr>
        <w:pStyle w:val="Vchodztl"/>
      </w:pPr>
      <w:r>
        <w:t xml:space="preserve">   </w:t>
      </w:r>
      <w:r>
        <w:rPr>
          <w:rFonts w:ascii="Arial" w:hAnsi="Arial" w:cs="Arial"/>
          <w:i/>
          <w:u w:val="single"/>
        </w:rPr>
        <w:t xml:space="preserve">B. </w:t>
      </w:r>
      <w:r w:rsidR="002123BD">
        <w:rPr>
          <w:rFonts w:ascii="Arial" w:hAnsi="Arial" w:cs="Arial"/>
          <w:i/>
          <w:u w:val="single"/>
        </w:rPr>
        <w:t>variant</w:t>
      </w:r>
      <w:r>
        <w:rPr>
          <w:rFonts w:ascii="Arial" w:hAnsi="Arial" w:cs="Arial"/>
          <w:i/>
          <w:u w:val="single"/>
        </w:rPr>
        <w:t xml:space="preserve"> </w:t>
      </w:r>
    </w:p>
    <w:p w:rsidR="001B451B" w:rsidRDefault="006809A7">
      <w:pPr>
        <w:pStyle w:val="Vchozstyl"/>
        <w:jc w:val="both"/>
      </w:pPr>
      <w:r>
        <w:t>– nepravidelná autobusová doprava pre kadetov, starších žiakov, mladších žiakov, a</w:t>
      </w:r>
    </w:p>
    <w:p w:rsidR="001B451B" w:rsidRDefault="006809A7">
      <w:pPr>
        <w:pStyle w:val="Vchozstyl"/>
        <w:jc w:val="both"/>
      </w:pPr>
      <w:r>
        <w:t xml:space="preserve">   prípravku  MHKM, </w:t>
      </w:r>
      <w:proofErr w:type="spellStart"/>
      <w:r>
        <w:t>n.o</w:t>
      </w:r>
      <w:proofErr w:type="spellEnd"/>
      <w:r>
        <w:t>.,</w:t>
      </w:r>
    </w:p>
    <w:p w:rsidR="001B451B" w:rsidRDefault="006809A7">
      <w:pPr>
        <w:pStyle w:val="Vchozstyl"/>
        <w:jc w:val="both"/>
      </w:pPr>
      <w:r>
        <w:t>- ojedinele v jeden termín prepravy sa budú požadovať i tri autobusy,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doprava po území západnej časti Slovenska,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minimálne 40 miestny, bezpečnostné pásy, ABS,  klimatizácia, toaleta, televízia,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  chladnička, teplé nápoje, zásuvka na dobíjanie mobilných telefónov,</w:t>
      </w:r>
    </w:p>
    <w:p w:rsidR="001B451B" w:rsidRDefault="006809A7">
      <w:pPr>
        <w:pStyle w:val="Vchodztl"/>
      </w:pPr>
      <w:r>
        <w:rPr>
          <w:rFonts w:ascii="Arial" w:hAnsi="Arial"/>
        </w:rPr>
        <w:t>- odpočinková zóna pre vodiča – lôžko,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 - objem batožinového priestoru väčší ako 9,1 m</w:t>
      </w:r>
      <w:r>
        <w:rPr>
          <w:rFonts w:ascii="Arial" w:hAnsi="Arial"/>
          <w:vertAlign w:val="superscript"/>
        </w:rPr>
        <w:t>3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 - autobus nie starší ako 12 rokov,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 - nutnosť označenia autobusov logami MHKM, </w:t>
      </w:r>
      <w:proofErr w:type="spellStart"/>
      <w:r>
        <w:rPr>
          <w:rFonts w:ascii="Arial" w:hAnsi="Arial"/>
        </w:rPr>
        <w:t>n.o</w:t>
      </w:r>
      <w:proofErr w:type="spellEnd"/>
      <w:r>
        <w:rPr>
          <w:rFonts w:ascii="Arial" w:hAnsi="Arial"/>
        </w:rPr>
        <w:t>. dodaných obstarávateľom.</w:t>
      </w:r>
    </w:p>
    <w:p w:rsidR="001B451B" w:rsidRDefault="006809A7">
      <w:pPr>
        <w:pStyle w:val="Vchodztl"/>
      </w:pPr>
      <w:r>
        <w:t xml:space="preserve">                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Spoločné požiadavky pre variantu 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B: 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- verejný obstarávateľ predloží objednávku úspešnému uchádzačovi, s ktorým uzavrie rámcovú zmluvu najneskôr 2 týždne pred termínom prepravy osôb na podujatie, 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v ojedinelých prípadoch (</w:t>
      </w:r>
      <w:r w:rsidR="00920C82">
        <w:rPr>
          <w:rFonts w:ascii="Arial" w:hAnsi="Arial"/>
        </w:rPr>
        <w:t>nepresiahnu</w:t>
      </w:r>
      <w:r>
        <w:rPr>
          <w:rFonts w:ascii="Arial" w:hAnsi="Arial"/>
        </w:rPr>
        <w:t xml:space="preserve"> 5 % z celkového množstva najazdených km) verejný obstarávateľ má právo vystaviť objednávku úspešnému uchádzačovi na prepravu osôb najneskôr tri kalendárne dni pred plánovaným odjazdom,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akceptovať zmeny termínu jazdy oznámenej 48 hodín pred novým termínom,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akceptovať odvoz viac ako jednej vekovej kategórie na podujatie,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akceptovať zdržanie autobusu z dôvodu posunutia začiatku podujatia,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 xml:space="preserve">- akceptovať, v prípade požiadavky jednotlivých vekových kategórií o nocľah, </w:t>
      </w:r>
      <w:r w:rsidR="00920C82">
        <w:rPr>
          <w:rFonts w:ascii="Arial" w:hAnsi="Arial"/>
        </w:rPr>
        <w:t xml:space="preserve">   </w:t>
      </w:r>
      <w:r>
        <w:rPr>
          <w:rFonts w:ascii="Arial" w:hAnsi="Arial"/>
        </w:rPr>
        <w:t>pristavenie autobusu aj na ďalší deň,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t>- akceptuje zmenu trasy do 50 km bez nároku premietnuť do ceny ,</w:t>
      </w:r>
    </w:p>
    <w:p w:rsidR="001B451B" w:rsidRDefault="006809A7">
      <w:pPr>
        <w:pStyle w:val="Vchodztl"/>
        <w:jc w:val="both"/>
      </w:pPr>
      <w:r>
        <w:rPr>
          <w:rFonts w:ascii="Arial" w:hAnsi="Arial"/>
        </w:rPr>
        <w:lastRenderedPageBreak/>
        <w:t>-  prípade poruchy autobusu zabezpečiť náhradný autobus.</w:t>
      </w:r>
    </w:p>
    <w:p w:rsidR="001B451B" w:rsidRDefault="001B451B">
      <w:pPr>
        <w:pStyle w:val="Vchodztl"/>
      </w:pPr>
    </w:p>
    <w:p w:rsidR="001B451B" w:rsidRDefault="001B451B">
      <w:pPr>
        <w:pStyle w:val="Vchodztl"/>
        <w:spacing w:after="0"/>
        <w:jc w:val="both"/>
      </w:pPr>
    </w:p>
    <w:p w:rsidR="001B451B" w:rsidRDefault="006809A7">
      <w:pPr>
        <w:pStyle w:val="Vchozstyl"/>
        <w:jc w:val="both"/>
      </w:pPr>
      <w:r>
        <w:t>Uchádzač musí predložiť ponuku na celý predmet zákazky v požadovanom rozsahu, obsahu a kvalite a za podmienok uvedených v tejto výzve. S úspešným uchádzačom  verejný obstarávateľ uzatvorí rámcovú zmluvu na poskytovanie služieb nepravidelnej autobusovej dopravy na obdobie 12 mesiacov.</w:t>
      </w: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jc w:val="both"/>
      </w:pPr>
      <w:r>
        <w:t xml:space="preserve">Uchádzač môže predložiť iba jednu ponuku. Uchádzač nemôže byť v tom istom postupe zadávania zákazky členom skupiny dodávateľov, ktorá predkladá ponuku na zabezpečovanie služieb nepravidelnej autobusovej dopravy pre MHKM Skalica, </w:t>
      </w:r>
      <w:proofErr w:type="spellStart"/>
      <w:r>
        <w:t>n.o</w:t>
      </w:r>
      <w:proofErr w:type="spellEnd"/>
      <w:r>
        <w:t>.</w:t>
      </w:r>
    </w:p>
    <w:p w:rsidR="001B451B" w:rsidRDefault="001B451B">
      <w:pPr>
        <w:pStyle w:val="Vchozstyl"/>
        <w:tabs>
          <w:tab w:val="left" w:pos="11826"/>
          <w:tab w:val="left" w:pos="15370"/>
        </w:tabs>
        <w:ind w:left="360" w:right="141"/>
        <w:jc w:val="both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val="en-US" w:eastAsia="sk-SK"/>
        </w:rPr>
        <w:tab/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>4. Predpokladaná hodnota zákazky bez DPH:</w:t>
      </w:r>
    </w:p>
    <w:p w:rsidR="001B451B" w:rsidRPr="0067213B" w:rsidRDefault="006809A7">
      <w:pPr>
        <w:pStyle w:val="Vchozstyl"/>
        <w:tabs>
          <w:tab w:val="left" w:pos="-3129"/>
          <w:tab w:val="left" w:pos="-1002"/>
        </w:tabs>
        <w:ind w:left="-57" w:right="-57" w:hanging="57"/>
        <w:jc w:val="both"/>
        <w:rPr>
          <w:color w:val="auto"/>
        </w:rPr>
      </w:pPr>
      <w:r>
        <w:rPr>
          <w:lang w:eastAsia="sk-SK"/>
        </w:rPr>
        <w:t xml:space="preserve">      Predpokladaná hodnota: </w:t>
      </w:r>
      <w:r>
        <w:rPr>
          <w:shd w:val="clear" w:color="auto" w:fill="FFFFFF"/>
          <w:lang w:eastAsia="sk-SK"/>
        </w:rPr>
        <w:t xml:space="preserve">    </w:t>
      </w:r>
      <w:r w:rsidR="009446F0" w:rsidRPr="00215F08">
        <w:rPr>
          <w:b/>
          <w:color w:val="auto"/>
          <w:shd w:val="clear" w:color="auto" w:fill="FFFFFF"/>
          <w:lang w:eastAsia="sk-SK"/>
        </w:rPr>
        <w:t xml:space="preserve">34 882,19 </w:t>
      </w:r>
      <w:r w:rsidRPr="00215F08">
        <w:rPr>
          <w:b/>
          <w:color w:val="auto"/>
          <w:shd w:val="clear" w:color="auto" w:fill="FFFFFF"/>
          <w:lang w:eastAsia="sk-SK"/>
        </w:rPr>
        <w:t xml:space="preserve"> €</w:t>
      </w:r>
      <w:r w:rsidR="00BD6C05" w:rsidRPr="0067213B">
        <w:rPr>
          <w:color w:val="auto"/>
          <w:shd w:val="clear" w:color="auto" w:fill="FFFFFF"/>
          <w:lang w:eastAsia="sk-SK"/>
        </w:rPr>
        <w:t xml:space="preserve">    </w:t>
      </w:r>
    </w:p>
    <w:p w:rsidR="001B451B" w:rsidRPr="0067213B" w:rsidRDefault="006809A7">
      <w:pPr>
        <w:pStyle w:val="Vchozstyl"/>
        <w:tabs>
          <w:tab w:val="left" w:pos="-3129"/>
          <w:tab w:val="left" w:pos="-1002"/>
        </w:tabs>
        <w:ind w:left="-57" w:right="-57" w:hanging="57"/>
        <w:jc w:val="both"/>
        <w:rPr>
          <w:color w:val="auto"/>
        </w:rPr>
      </w:pPr>
      <w:r w:rsidRPr="0067213B">
        <w:rPr>
          <w:color w:val="auto"/>
          <w:shd w:val="clear" w:color="auto" w:fill="FFFFFF"/>
          <w:lang w:eastAsia="sk-SK"/>
        </w:rPr>
        <w:t xml:space="preserve">      Predpokladaný počet km:   </w:t>
      </w:r>
      <w:r w:rsidR="00215F08">
        <w:rPr>
          <w:color w:val="auto"/>
          <w:shd w:val="clear" w:color="auto" w:fill="FFFFFF"/>
          <w:lang w:eastAsia="sk-SK"/>
        </w:rPr>
        <w:t xml:space="preserve"> </w:t>
      </w:r>
      <w:r w:rsidRPr="00215F08">
        <w:rPr>
          <w:b/>
          <w:color w:val="auto"/>
          <w:shd w:val="clear" w:color="auto" w:fill="FFFFFF"/>
          <w:lang w:eastAsia="sk-SK"/>
        </w:rPr>
        <w:t>32</w:t>
      </w:r>
      <w:r w:rsidR="00B33607" w:rsidRPr="00215F08">
        <w:rPr>
          <w:b/>
          <w:color w:val="auto"/>
          <w:shd w:val="clear" w:color="auto" w:fill="FFFFFF"/>
          <w:lang w:eastAsia="sk-SK"/>
        </w:rPr>
        <w:t> </w:t>
      </w:r>
      <w:r w:rsidR="009446F0" w:rsidRPr="00215F08">
        <w:rPr>
          <w:b/>
          <w:color w:val="auto"/>
          <w:shd w:val="clear" w:color="auto" w:fill="FFFFFF"/>
          <w:lang w:eastAsia="sk-SK"/>
        </w:rPr>
        <w:t>459</w:t>
      </w:r>
      <w:r w:rsidR="00B33607" w:rsidRPr="00215F08">
        <w:rPr>
          <w:b/>
          <w:color w:val="auto"/>
          <w:shd w:val="clear" w:color="auto" w:fill="FFFFFF"/>
          <w:lang w:eastAsia="sk-SK"/>
        </w:rPr>
        <w:t xml:space="preserve"> km</w:t>
      </w:r>
      <w:r w:rsidR="00C656D7" w:rsidRPr="00215F08">
        <w:rPr>
          <w:color w:val="auto"/>
        </w:rPr>
        <w:t xml:space="preserve">                    </w:t>
      </w:r>
    </w:p>
    <w:p w:rsidR="001B451B" w:rsidRDefault="001B451B">
      <w:pPr>
        <w:pStyle w:val="Vchozstyl"/>
        <w:tabs>
          <w:tab w:val="left" w:pos="-3129"/>
          <w:tab w:val="left" w:pos="-1002"/>
        </w:tabs>
        <w:ind w:left="-57" w:right="-57" w:hanging="57"/>
        <w:jc w:val="both"/>
      </w:pPr>
    </w:p>
    <w:p w:rsidR="001B451B" w:rsidRDefault="006809A7">
      <w:pPr>
        <w:pStyle w:val="Vchozstyl"/>
        <w:tabs>
          <w:tab w:val="left" w:pos="-2136"/>
          <w:tab w:val="left" w:pos="-9"/>
        </w:tabs>
        <w:ind w:left="-57" w:right="-57" w:hanging="57"/>
        <w:jc w:val="both"/>
      </w:pPr>
      <w:r>
        <w:tab/>
        <w:t xml:space="preserve">V prípade, ak ponuková cena uchádzača bez DPH bude vyššia ako predpokladaná hodnota zákazky určená verejným obstarávateľom bez DPH, môže verejný obstarávateľ považovať takúto ponuku za neprijateľnú a má právo neprijať ju.  </w:t>
      </w:r>
    </w:p>
    <w:p w:rsidR="001B451B" w:rsidRDefault="001B451B">
      <w:pPr>
        <w:pStyle w:val="Vchozstyl"/>
        <w:tabs>
          <w:tab w:val="left" w:pos="-2136"/>
          <w:tab w:val="left" w:pos="-9"/>
        </w:tabs>
        <w:ind w:left="-57" w:right="-57" w:hanging="57"/>
        <w:jc w:val="both"/>
      </w:pP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  <w:jc w:val="both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 xml:space="preserve">5. Trvanie zmluvy alebo lehota dodania </w:t>
      </w:r>
    </w:p>
    <w:p w:rsidR="001B451B" w:rsidRDefault="006809A7">
      <w:pPr>
        <w:pStyle w:val="Vchozstyl"/>
        <w:tabs>
          <w:tab w:val="left" w:pos="1609"/>
          <w:tab w:val="left" w:pos="3736"/>
        </w:tabs>
        <w:ind w:left="50" w:right="150" w:hanging="993"/>
        <w:jc w:val="both"/>
      </w:pPr>
      <w:r>
        <w:rPr>
          <w:lang w:eastAsia="sk-SK"/>
        </w:rPr>
        <w:t xml:space="preserve">             </w:t>
      </w:r>
      <w:r>
        <w:rPr>
          <w:shd w:val="clear" w:color="auto" w:fill="FFFFFF"/>
          <w:lang w:eastAsia="sk-SK"/>
        </w:rPr>
        <w:t>Miesto dodania predmetu zákazky: východiskové miesto je Zimný štadión v Skalici, Dr. Clementisa 50, 909 01  Skalica. Cieľové miesto: územie SR, ČR.</w:t>
      </w:r>
    </w:p>
    <w:p w:rsidR="001B451B" w:rsidRDefault="001B451B">
      <w:pPr>
        <w:pStyle w:val="Vchozstyl"/>
        <w:tabs>
          <w:tab w:val="left" w:pos="1609"/>
          <w:tab w:val="left" w:pos="3736"/>
        </w:tabs>
        <w:ind w:left="50" w:right="150" w:hanging="993"/>
        <w:jc w:val="both"/>
      </w:pPr>
    </w:p>
    <w:p w:rsidR="001B451B" w:rsidRDefault="006809A7">
      <w:pPr>
        <w:pStyle w:val="Vchozstyl"/>
        <w:tabs>
          <w:tab w:val="left" w:pos="1609"/>
          <w:tab w:val="left" w:pos="3736"/>
        </w:tabs>
        <w:ind w:left="50" w:right="150" w:hanging="993"/>
        <w:jc w:val="both"/>
      </w:pPr>
      <w:r>
        <w:rPr>
          <w:shd w:val="clear" w:color="auto" w:fill="FFFFFF"/>
          <w:lang w:eastAsia="sk-SK"/>
        </w:rPr>
        <w:tab/>
        <w:t>Výsledkom verejného obstarávania je uzatvorenie rámcovej zmluvy na poskytovanie služieb nepravidelnej autobusovej dopravy na obdobie 12 mesiacov. Verejný obstarávateľ vystavuje v súlade s ustanoveniami Rámcovej zmluvy na poskytovanie služieb nepravidelnej autobusovej dopravy vystavuje objednávky na jednotlivé  cesty.</w:t>
      </w:r>
    </w:p>
    <w:p w:rsidR="001B451B" w:rsidRDefault="001B451B">
      <w:pPr>
        <w:pStyle w:val="Vchozstyl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>6.Podmienky účasti, obsah ponuky</w:t>
      </w:r>
    </w:p>
    <w:p w:rsidR="001B451B" w:rsidRDefault="006809A7">
      <w:pPr>
        <w:pStyle w:val="Vchozstyl"/>
        <w:tabs>
          <w:tab w:val="left" w:pos="14202"/>
          <w:tab w:val="left" w:pos="16329"/>
        </w:tabs>
        <w:ind w:left="426" w:right="141" w:hanging="426"/>
        <w:jc w:val="both"/>
      </w:pPr>
      <w:r>
        <w:rPr>
          <w:lang w:eastAsia="sk-SK"/>
        </w:rPr>
        <w:t xml:space="preserve">6.1. Uchádzač predloží v ponuke doklad o tom, že </w:t>
      </w:r>
      <w:r>
        <w:t xml:space="preserve">je oprávnený poskytovať službu vo vzťahu k predmetu zákazky, na ktorú predkladá uchádzač ponuku, </w:t>
      </w:r>
      <w:proofErr w:type="spellStart"/>
      <w:r>
        <w:t>t.j</w:t>
      </w:r>
      <w:proofErr w:type="spellEnd"/>
      <w:r>
        <w:t>. Uchádzač musí mať v predmete podnikania uvedené poskytovanie vnútroštátnej nepravidelnej autobusovej prepravy a medzinárodnej prepravy osôb.</w:t>
      </w:r>
    </w:p>
    <w:p w:rsidR="001B451B" w:rsidRDefault="001B451B">
      <w:pPr>
        <w:pStyle w:val="Vchozstyl"/>
        <w:tabs>
          <w:tab w:val="left" w:pos="14202"/>
          <w:tab w:val="left" w:pos="16329"/>
        </w:tabs>
        <w:ind w:left="426" w:right="141" w:hanging="426"/>
        <w:jc w:val="both"/>
      </w:pPr>
    </w:p>
    <w:p w:rsidR="001B451B" w:rsidRDefault="006809A7">
      <w:pPr>
        <w:pStyle w:val="Vchozstyl"/>
        <w:tabs>
          <w:tab w:val="left" w:pos="360"/>
        </w:tabs>
        <w:jc w:val="both"/>
      </w:pPr>
      <w:r>
        <w:t>6.2</w:t>
      </w:r>
      <w:r>
        <w:rPr>
          <w:b/>
        </w:rPr>
        <w:t xml:space="preserve"> Súčasťou ponuky uchádzača teda musí byť:</w:t>
      </w:r>
    </w:p>
    <w:p w:rsidR="001B451B" w:rsidRDefault="006809A7">
      <w:pPr>
        <w:pStyle w:val="Vchozstyl"/>
        <w:numPr>
          <w:ilvl w:val="0"/>
          <w:numId w:val="1"/>
        </w:numPr>
        <w:jc w:val="both"/>
      </w:pPr>
      <w:r>
        <w:rPr>
          <w:shd w:val="clear" w:color="auto" w:fill="FFFFFF"/>
        </w:rPr>
        <w:t xml:space="preserve">návrh na plnenie kritérií – príloha č. 1 výzvy na predkladanie ponúk – </w:t>
      </w:r>
      <w:r w:rsidR="00B33607">
        <w:rPr>
          <w:rFonts w:cs="Times New Roman"/>
          <w:shd w:val="clear" w:color="auto" w:fill="FFFFFF"/>
          <w:lang w:eastAsia="sk-SK"/>
        </w:rPr>
        <w:t>Rámcová zmluva č. 1/2017</w:t>
      </w:r>
      <w:r>
        <w:rPr>
          <w:rFonts w:cs="Times New Roman"/>
          <w:shd w:val="clear" w:color="auto" w:fill="FFFFFF"/>
          <w:lang w:eastAsia="sk-SK"/>
        </w:rPr>
        <w:t xml:space="preserve"> na poskytnutie služieb pre „Zabezpečenie nepravidelnej autobusovej prepravy osôb na podujatia MHKM Skalica </w:t>
      </w:r>
      <w:proofErr w:type="spellStart"/>
      <w:r>
        <w:rPr>
          <w:rFonts w:cs="Times New Roman"/>
          <w:shd w:val="clear" w:color="auto" w:fill="FFFFFF"/>
          <w:lang w:eastAsia="sk-SK"/>
        </w:rPr>
        <w:t>n.o</w:t>
      </w:r>
      <w:proofErr w:type="spellEnd"/>
      <w:r>
        <w:rPr>
          <w:rFonts w:cs="Times New Roman"/>
          <w:shd w:val="clear" w:color="auto" w:fill="FFFFFF"/>
          <w:lang w:eastAsia="sk-SK"/>
        </w:rPr>
        <w:t>.“</w:t>
      </w:r>
    </w:p>
    <w:p w:rsidR="001B451B" w:rsidRDefault="006809A7">
      <w:pPr>
        <w:pStyle w:val="Vchozstyl"/>
        <w:numPr>
          <w:ilvl w:val="0"/>
          <w:numId w:val="1"/>
        </w:numPr>
        <w:jc w:val="both"/>
      </w:pPr>
      <w:r>
        <w:rPr>
          <w:shd w:val="clear" w:color="auto" w:fill="FFFFFF"/>
        </w:rPr>
        <w:t>kontaktný formulár uchádzača – príloha č. 2 výzvy na predkladanie ponúk</w:t>
      </w:r>
    </w:p>
    <w:p w:rsidR="001B451B" w:rsidRDefault="006809A7">
      <w:pPr>
        <w:pStyle w:val="Vchozstyl"/>
        <w:numPr>
          <w:ilvl w:val="0"/>
          <w:numId w:val="1"/>
        </w:numPr>
        <w:jc w:val="both"/>
      </w:pPr>
      <w:r>
        <w:rPr>
          <w:shd w:val="clear" w:color="auto" w:fill="FFFFFF"/>
        </w:rPr>
        <w:t xml:space="preserve">aktuálny doklad </w:t>
      </w:r>
      <w:r>
        <w:rPr>
          <w:shd w:val="clear" w:color="auto" w:fill="FFFFFF"/>
          <w:lang w:eastAsia="sk-SK"/>
        </w:rPr>
        <w:t xml:space="preserve">o tom, že uchádzač </w:t>
      </w:r>
      <w:r>
        <w:rPr>
          <w:shd w:val="clear" w:color="auto" w:fill="FFFFFF"/>
        </w:rPr>
        <w:t>je oprávnený poskytovať službu vo vzťahu k predmetu zákazky, na ktorú predkladá uchádzač ponuku  (fotokópia),</w:t>
      </w:r>
    </w:p>
    <w:p w:rsidR="001B451B" w:rsidRDefault="006809A7">
      <w:pPr>
        <w:pStyle w:val="Vchozstyl"/>
        <w:numPr>
          <w:ilvl w:val="0"/>
          <w:numId w:val="1"/>
        </w:numPr>
        <w:jc w:val="both"/>
      </w:pPr>
      <w:r>
        <w:rPr>
          <w:shd w:val="clear" w:color="auto" w:fill="FFFFFF"/>
        </w:rPr>
        <w:t>aktuálny doklad – Licenciu ES pre medzinárodnú osobnú dopravu pre autokary a autobusy pre cudziu potrebu (iný alternatívny doklad) - fotokópia</w:t>
      </w:r>
    </w:p>
    <w:p w:rsidR="001B451B" w:rsidRDefault="001B451B">
      <w:pPr>
        <w:pStyle w:val="Vchozstyl"/>
        <w:jc w:val="both"/>
      </w:pP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shd w:val="clear" w:color="auto" w:fill="FFFFFF"/>
        <w:jc w:val="both"/>
      </w:pPr>
      <w:r>
        <w:rPr>
          <w:shd w:val="clear" w:color="auto" w:fill="FFFFFF"/>
        </w:rPr>
        <w:t>V prípade, ak by uchádzač nepredložil doklad o </w:t>
      </w:r>
      <w:r>
        <w:rPr>
          <w:shd w:val="clear" w:color="auto" w:fill="FFFFFF"/>
          <w:lang w:eastAsia="sk-SK"/>
        </w:rPr>
        <w:t xml:space="preserve">tom, že uchádzač </w:t>
      </w:r>
      <w:r>
        <w:rPr>
          <w:shd w:val="clear" w:color="auto" w:fill="FFFFFF"/>
        </w:rPr>
        <w:t xml:space="preserve">je oprávnený poskytovať službu vo vzťahu k predmetu zákazky, na ktorú predkladá uchádzač ponuku (fotokópia) a Licenciu ES pre medzinárodnú osobnú dopravu pre autokary a autobusy pre cudziu potrebu (iný alternatívny doklad) - fotokópia, bude zo zákazky vylúčený. </w:t>
      </w:r>
    </w:p>
    <w:p w:rsidR="001B451B" w:rsidRDefault="001B451B">
      <w:pPr>
        <w:pStyle w:val="Vchozstyl"/>
        <w:shd w:val="clear" w:color="auto" w:fill="FFFFFF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jc w:val="both"/>
      </w:pPr>
      <w:r>
        <w:t xml:space="preserve">Celá ponuka, tiež doklady a dokumenty v nej predložené musia byť vyhotovené v slovenskom jazyku alebo českom jazyku. Ak ponuku predkladá uchádzač so sídlom mimo územia Slovenskej republiky, musí predložiť doklady, ktorými preukazuje splnenie podmienok účasti vo verejnom obstarávaní v pôvodnom jazyku a súčasne musia byť doložené prekladom do slovenského jazyka, okrem dokladov v českom jazyku. V prípade zistenia rozdielov v obsahu predložených dokladov je rozhodujúci preklad v slovenskom  jazyku. 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  <w:jc w:val="both"/>
      </w:pPr>
      <w:r>
        <w:rPr>
          <w:b/>
          <w:lang w:eastAsia="sk-SK"/>
        </w:rPr>
        <w:t xml:space="preserve">7. Kritériá na vyhodnotenie ponúk  - </w:t>
      </w:r>
      <w:r>
        <w:rPr>
          <w:lang w:eastAsia="sk-SK"/>
        </w:rPr>
        <w:t>Najnižšia celková cena za dodanie predmetu zákazky v EUR bez DPH.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  <w:jc w:val="both"/>
      </w:pPr>
    </w:p>
    <w:p w:rsidR="001B451B" w:rsidRDefault="006809A7">
      <w:pPr>
        <w:pStyle w:val="Vchozstyl"/>
        <w:jc w:val="both"/>
      </w:pPr>
      <w:r>
        <w:t xml:space="preserve">Verejný obstarávateľ vyberie spomedzi predložených ponúk ako úspešnú tú ponuku, ktorá splní podmienky určené verejným obstarávateľom a bude mať najnižšiu cenu  za  celý predmet obstarávania.  To znamená, že jediným kritériom na vyhodnotenie ponúk je najnižšia cena bez DPH za predmet obstarávania. 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jc w:val="both"/>
      </w:pPr>
      <w:r>
        <w:t>Uchádzačom navrhovaná zmluvná cena musí byť vyjadrená v EUR bez DPH určená na dve desatinné miesta podľa zákona č. 18/1996 Z. z. o cenách v znení neskorších predpisov špecifikovaná ako maximálna a musí zahŕňať všetky náklady spojené s predmetom zákazky, vrátane dodania na miesto určené verejným obstarávateľom.</w:t>
      </w:r>
    </w:p>
    <w:p w:rsidR="001B451B" w:rsidRDefault="001B451B">
      <w:pPr>
        <w:pStyle w:val="Vchozstyl"/>
        <w:ind w:left="1080" w:hanging="540"/>
        <w:jc w:val="both"/>
      </w:pPr>
    </w:p>
    <w:p w:rsidR="001B451B" w:rsidRDefault="006809A7">
      <w:pPr>
        <w:pStyle w:val="Vchozstyl"/>
        <w:shd w:val="clear" w:color="auto" w:fill="FFFFFF"/>
        <w:jc w:val="both"/>
      </w:pPr>
      <w:r>
        <w:rPr>
          <w:shd w:val="clear" w:color="auto" w:fill="FFFFFF"/>
        </w:rPr>
        <w:t>Uchádzač navrhovanú zmluvnú cenu uvedie v zložení:</w:t>
      </w:r>
    </w:p>
    <w:p w:rsidR="001B451B" w:rsidRDefault="001B451B">
      <w:pPr>
        <w:pStyle w:val="Vchozstyl"/>
        <w:shd w:val="clear" w:color="auto" w:fill="FFFFFF"/>
        <w:jc w:val="both"/>
      </w:pPr>
    </w:p>
    <w:p w:rsidR="001B451B" w:rsidRDefault="006809A7">
      <w:pPr>
        <w:pStyle w:val="Vchodztl"/>
        <w:spacing w:after="0" w:line="100" w:lineRule="atLeast"/>
      </w:pPr>
      <w:r>
        <w:rPr>
          <w:rFonts w:ascii="Arial" w:eastAsia="Times New Roman" w:hAnsi="Arial" w:cs="Times New Roman"/>
          <w:lang w:eastAsia="sk-SK"/>
        </w:rPr>
        <w:t xml:space="preserve">- sadzba prepravy za km v SR ( bez DPH ) : ........ € /km </w:t>
      </w:r>
    </w:p>
    <w:p w:rsidR="001B451B" w:rsidRDefault="006809A7">
      <w:pPr>
        <w:pStyle w:val="Vchodztl"/>
        <w:spacing w:after="0" w:line="100" w:lineRule="atLeast"/>
      </w:pPr>
      <w:r>
        <w:rPr>
          <w:rFonts w:ascii="Arial" w:eastAsia="Times New Roman" w:hAnsi="Arial" w:cs="Times New Roman"/>
          <w:lang w:eastAsia="sk-SK"/>
        </w:rPr>
        <w:t xml:space="preserve">- sadzba prepravy za km v SR ( s DPH ): ......... € / km </w:t>
      </w:r>
    </w:p>
    <w:p w:rsidR="001B451B" w:rsidRDefault="006809A7">
      <w:pPr>
        <w:pStyle w:val="Vchodztl"/>
        <w:spacing w:after="0" w:line="100" w:lineRule="atLeast"/>
      </w:pPr>
      <w:r>
        <w:rPr>
          <w:rFonts w:ascii="Arial" w:eastAsia="Times New Roman" w:hAnsi="Arial" w:cs="Times New Roman"/>
          <w:lang w:eastAsia="sk-SK"/>
        </w:rPr>
        <w:t xml:space="preserve">- sadzba prepravy za km mimo územia SR ( bez DPH):....... € / km </w:t>
      </w:r>
    </w:p>
    <w:p w:rsidR="001B451B" w:rsidRDefault="006809A7">
      <w:pPr>
        <w:pStyle w:val="Vchodztl"/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Times New Roman"/>
          <w:shd w:val="clear" w:color="auto" w:fill="FFFFFF"/>
          <w:lang w:eastAsia="sk-SK"/>
        </w:rPr>
        <w:t xml:space="preserve">- sadzba prepravy za km mimo územia SR ( s DPH):........ / km </w:t>
      </w:r>
    </w:p>
    <w:p w:rsidR="001B451B" w:rsidRDefault="001B451B">
      <w:pPr>
        <w:pStyle w:val="Vchozstyl"/>
        <w:shd w:val="clear" w:color="auto" w:fill="FFFFFF"/>
        <w:jc w:val="both"/>
      </w:pPr>
    </w:p>
    <w:p w:rsidR="001B451B" w:rsidRDefault="006809A7">
      <w:pPr>
        <w:pStyle w:val="Vchozstyl"/>
        <w:shd w:val="clear" w:color="auto" w:fill="FFFFFF"/>
        <w:jc w:val="both"/>
      </w:pPr>
      <w:r>
        <w:rPr>
          <w:shd w:val="clear" w:color="auto" w:fill="FFFFFF"/>
        </w:rPr>
        <w:t>Ak uchádzač nie je platca DPH, uvedie celkovú cenu za dodanie predmetu zákazky v EUR s DPH. Na skutočnosť, že nie je platcom DPH uvedie uchádzač v prílohe č. 2.</w:t>
      </w:r>
    </w:p>
    <w:p w:rsidR="001B451B" w:rsidRDefault="001B451B">
      <w:pPr>
        <w:pStyle w:val="Vchozstyl"/>
        <w:shd w:val="clear" w:color="auto" w:fill="FFFFFF"/>
        <w:jc w:val="both"/>
      </w:pPr>
    </w:p>
    <w:p w:rsidR="001B451B" w:rsidRDefault="006809A7">
      <w:pPr>
        <w:pStyle w:val="Vchozstyl"/>
        <w:shd w:val="clear" w:color="auto" w:fill="FFFFFF"/>
        <w:jc w:val="both"/>
      </w:pPr>
      <w:r>
        <w:rPr>
          <w:shd w:val="clear" w:color="auto" w:fill="FFFFFF"/>
        </w:rPr>
        <w:t xml:space="preserve">Do fakturácie nad rámec objednávky na prepravu osôb môže úspešný uchádzač zahrnúť cenu za karty, známky, poplatky, ktoré je nutné uhradiť súvisiace s cestou v zahraničí, vrátane druhého vodiča a </w:t>
      </w:r>
      <w:r w:rsidR="009D4A29">
        <w:rPr>
          <w:shd w:val="clear" w:color="auto" w:fill="FFFFFF"/>
        </w:rPr>
        <w:t>nocľažného</w:t>
      </w:r>
      <w:r>
        <w:rPr>
          <w:shd w:val="clear" w:color="auto" w:fill="FFFFFF"/>
        </w:rPr>
        <w:t xml:space="preserve"> pre vodičov. </w:t>
      </w:r>
    </w:p>
    <w:p w:rsidR="001B451B" w:rsidRDefault="001B451B">
      <w:pPr>
        <w:pStyle w:val="Vchozstyl"/>
        <w:shd w:val="clear" w:color="auto" w:fill="FFFFFF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shd w:val="clear" w:color="auto" w:fill="FFFFFF"/>
        <w:tabs>
          <w:tab w:val="left" w:pos="-1134"/>
          <w:tab w:val="left" w:pos="993"/>
        </w:tabs>
        <w:ind w:right="141"/>
      </w:pPr>
      <w:r>
        <w:rPr>
          <w:b/>
          <w:shd w:val="clear" w:color="auto" w:fill="FFFFFF"/>
          <w:lang w:eastAsia="sk-SK"/>
        </w:rPr>
        <w:t xml:space="preserve">8. </w:t>
      </w:r>
      <w:r>
        <w:rPr>
          <w:b/>
          <w:shd w:val="clear" w:color="auto" w:fill="FFFFFF"/>
        </w:rPr>
        <w:t xml:space="preserve">Lehota na predkladanie ponúk uplynie:   </w:t>
      </w:r>
      <w:r w:rsidR="006D28CD">
        <w:rPr>
          <w:b/>
          <w:shd w:val="clear" w:color="auto" w:fill="FFFFFF"/>
        </w:rPr>
        <w:t>31</w:t>
      </w:r>
      <w:r w:rsidR="00B33607">
        <w:rPr>
          <w:b/>
          <w:shd w:val="clear" w:color="auto" w:fill="FFFFFF"/>
        </w:rPr>
        <w:t>.07.2017</w:t>
      </w:r>
      <w:r>
        <w:rPr>
          <w:b/>
          <w:shd w:val="clear" w:color="auto" w:fill="FFFFFF"/>
        </w:rPr>
        <w:t xml:space="preserve"> o 1</w:t>
      </w:r>
      <w:r w:rsidR="006D28CD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 xml:space="preserve">:00 </w:t>
      </w:r>
      <w:r>
        <w:rPr>
          <w:b/>
          <w:bCs/>
          <w:shd w:val="clear" w:color="auto" w:fill="FFFFFF"/>
        </w:rPr>
        <w:t>hod.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tabs>
          <w:tab w:val="left" w:pos="9639"/>
        </w:tabs>
        <w:jc w:val="both"/>
      </w:pPr>
      <w:r>
        <w:t>Zmluvu v štyroch vyhotoveniach, vrátane kontaktného formuláru,  doklad o</w:t>
      </w:r>
      <w:r>
        <w:rPr>
          <w:lang w:eastAsia="sk-SK"/>
        </w:rPr>
        <w:t xml:space="preserve"> tom, že uchádzač </w:t>
      </w:r>
      <w:r>
        <w:t xml:space="preserve">je oprávnený dodávať službu vo vzťahu k predmetu zákazky a doklad – licenciu ES pre medzinárodnú osobnú prepravu v súlade s ustanoveniami tejto výzvy, na ktorú uchádzač predkladá ponuku a bude vyhotovená v súlade s týmito podmienkami – výzvou musia byť doručené v zalepenej obálke s heslom: </w:t>
      </w:r>
    </w:p>
    <w:p w:rsidR="001B451B" w:rsidRDefault="001B451B">
      <w:pPr>
        <w:pStyle w:val="Vchozstyl"/>
        <w:tabs>
          <w:tab w:val="left" w:pos="9639"/>
        </w:tabs>
        <w:jc w:val="both"/>
      </w:pPr>
    </w:p>
    <w:p w:rsidR="001B451B" w:rsidRDefault="006809A7">
      <w:pPr>
        <w:pStyle w:val="Vchozstyl"/>
        <w:widowControl w:val="0"/>
        <w:tabs>
          <w:tab w:val="left" w:pos="1418"/>
        </w:tabs>
        <w:jc w:val="center"/>
      </w:pPr>
      <w:r>
        <w:rPr>
          <w:b/>
          <w:bCs/>
        </w:rPr>
        <w:lastRenderedPageBreak/>
        <w:t>„</w:t>
      </w:r>
      <w:r>
        <w:rPr>
          <w:b/>
          <w:bCs/>
          <w:lang w:eastAsia="sk-SK"/>
        </w:rPr>
        <w:t xml:space="preserve">Nepravidelná autobusová preprava osôb pre MHKM Skalica, </w:t>
      </w:r>
      <w:proofErr w:type="spellStart"/>
      <w:r>
        <w:rPr>
          <w:b/>
          <w:bCs/>
          <w:lang w:eastAsia="sk-SK"/>
        </w:rPr>
        <w:t>n.o</w:t>
      </w:r>
      <w:proofErr w:type="spellEnd"/>
      <w:r>
        <w:rPr>
          <w:b/>
          <w:bCs/>
          <w:lang w:eastAsia="sk-SK"/>
        </w:rPr>
        <w:t>.</w:t>
      </w:r>
      <w:r>
        <w:rPr>
          <w:b/>
        </w:rPr>
        <w:t xml:space="preserve"> </w:t>
      </w:r>
      <w:r>
        <w:rPr>
          <w:b/>
          <w:bCs/>
          <w:lang w:eastAsia="sk-SK"/>
        </w:rPr>
        <w:t>“</w:t>
      </w:r>
    </w:p>
    <w:p w:rsidR="001B451B" w:rsidRDefault="001B451B">
      <w:pPr>
        <w:pStyle w:val="Vchozstyl"/>
        <w:widowControl w:val="0"/>
        <w:tabs>
          <w:tab w:val="left" w:pos="1418"/>
        </w:tabs>
        <w:jc w:val="center"/>
      </w:pPr>
    </w:p>
    <w:p w:rsidR="001B451B" w:rsidRDefault="006809A7">
      <w:pPr>
        <w:pStyle w:val="Vchozstyl"/>
        <w:tabs>
          <w:tab w:val="left" w:pos="9639"/>
        </w:tabs>
        <w:jc w:val="center"/>
      </w:pPr>
      <w:r>
        <w:rPr>
          <w:b/>
        </w:rPr>
        <w:t>a s nápisom „Neotvárať“.</w:t>
      </w:r>
    </w:p>
    <w:p w:rsidR="001B451B" w:rsidRDefault="001B451B">
      <w:pPr>
        <w:pStyle w:val="Vchozstyl"/>
        <w:tabs>
          <w:tab w:val="left" w:pos="9639"/>
        </w:tabs>
        <w:jc w:val="center"/>
      </w:pPr>
    </w:p>
    <w:p w:rsidR="001B451B" w:rsidRDefault="006809A7">
      <w:pPr>
        <w:pStyle w:val="Vchozstyl"/>
        <w:jc w:val="both"/>
      </w:pPr>
      <w:r>
        <w:t xml:space="preserve">Ponuky je potrebné doručiť verejnému obstarávateľovi (osobne – podľa článku 8. tejto výzvy, prípadne kuriérom) pred uplynutím lehoty na predkladanie ponúk na adresu: </w:t>
      </w:r>
    </w:p>
    <w:p w:rsidR="001B451B" w:rsidRDefault="006809A7">
      <w:pPr>
        <w:pStyle w:val="Vchozstyl"/>
        <w:jc w:val="both"/>
      </w:pPr>
      <w:r>
        <w:rPr>
          <w:lang w:eastAsia="sk-SK"/>
        </w:rPr>
        <w:t xml:space="preserve">Mestský hokejový klub mládeže Skalica,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>. (</w:t>
      </w:r>
      <w:r w:rsidR="003A603A">
        <w:rPr>
          <w:lang w:eastAsia="sk-SK"/>
        </w:rPr>
        <w:t xml:space="preserve">Podateľňa: </w:t>
      </w:r>
      <w:r>
        <w:rPr>
          <w:lang w:eastAsia="sk-SK"/>
        </w:rPr>
        <w:t xml:space="preserve">budova Mestského úradu v Skalici), Námestie slobody 145/10, 909 01  Skalica, Slovenská republika   </w:t>
      </w: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jc w:val="both"/>
      </w:pPr>
      <w:r>
        <w:t>V prípade, že uchádzač predloží ponuku prostredníctvom poštovej zásielky, je rozhodujúci termín (t. j. hodina a deň) doručenia ponuky verejnému  obstarávateľovi. Verejný obstarávateľ nenesie zodpovednosť za oneskorené doručenie ponuky (napr. poštou, kuriérom a pod.). To znamená, že v momente uplynutia lehoty na predkladanie ponúk musí byť ponuka skutočne doručená verejnému obstarávateľovi (nestačí odovzdanie na prepravu a pod.). Ponuky doručené po uplynu</w:t>
      </w:r>
      <w:bookmarkStart w:id="1" w:name="_GoBack"/>
      <w:bookmarkEnd w:id="1"/>
      <w:r>
        <w:t xml:space="preserve">tí tejto lehoty nebudú zahrnuté do súťaže a nebudú teda vyhodnocované. </w:t>
      </w: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 xml:space="preserve">9. Podmienky vyhodnotenia ponúk </w:t>
      </w: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  <w:jc w:val="both"/>
      </w:pPr>
      <w:r>
        <w:rPr>
          <w:lang w:eastAsia="sk-SK"/>
        </w:rPr>
        <w:t xml:space="preserve">Zápisnica z hodnotenia bude uverejnená na webovej stránke Mestského  hokejového klubu mládeže Skalica, </w:t>
      </w:r>
      <w:proofErr w:type="spellStart"/>
      <w:r>
        <w:rPr>
          <w:lang w:eastAsia="sk-SK"/>
        </w:rPr>
        <w:t>n.o</w:t>
      </w:r>
      <w:proofErr w:type="spellEnd"/>
      <w:r>
        <w:rPr>
          <w:lang w:eastAsia="sk-SK"/>
        </w:rPr>
        <w:t>. Zápisnica bude doručená uchádzačom elektronicky na emailovú adresu uvedenú uchádzačom v prílohe č. 2 (kontaktný formulár) súťažných podkladov.</w:t>
      </w:r>
    </w:p>
    <w:p w:rsidR="001B451B" w:rsidRDefault="001B451B">
      <w:pPr>
        <w:pStyle w:val="Vchozstyl"/>
        <w:jc w:val="both"/>
      </w:pPr>
    </w:p>
    <w:p w:rsidR="001B451B" w:rsidRDefault="001B451B">
      <w:pPr>
        <w:pStyle w:val="Vchozstyl"/>
        <w:jc w:val="both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b/>
          <w:lang w:eastAsia="sk-SK"/>
        </w:rPr>
        <w:t>10. Ďalšie informácie</w:t>
      </w:r>
    </w:p>
    <w:p w:rsidR="001B451B" w:rsidRDefault="006809A7">
      <w:pPr>
        <w:pStyle w:val="Vchozstyl"/>
        <w:shd w:val="clear" w:color="auto" w:fill="FFFFFF"/>
        <w:tabs>
          <w:tab w:val="left" w:pos="-1134"/>
          <w:tab w:val="left" w:pos="993"/>
        </w:tabs>
        <w:ind w:right="141"/>
      </w:pPr>
      <w:r>
        <w:rPr>
          <w:lang w:eastAsia="sk-SK"/>
        </w:rPr>
        <w:t>10.1 Ponuky sú viazané v lehote minimáln</w:t>
      </w:r>
      <w:r>
        <w:rPr>
          <w:shd w:val="clear" w:color="auto" w:fill="FFFFFF"/>
          <w:lang w:eastAsia="sk-SK"/>
        </w:rPr>
        <w:t>e do</w:t>
      </w:r>
      <w:r w:rsidR="00B33607">
        <w:rPr>
          <w:color w:val="00000A"/>
          <w:shd w:val="clear" w:color="auto" w:fill="FFFFFF"/>
          <w:lang w:eastAsia="sk-SK"/>
        </w:rPr>
        <w:t xml:space="preserve"> </w:t>
      </w:r>
      <w:r w:rsidR="004F6915">
        <w:rPr>
          <w:color w:val="00000A"/>
          <w:shd w:val="clear" w:color="auto" w:fill="FFFFFF"/>
          <w:lang w:eastAsia="sk-SK"/>
        </w:rPr>
        <w:t>31.12</w:t>
      </w:r>
      <w:r w:rsidR="00B33607">
        <w:rPr>
          <w:color w:val="00000A"/>
          <w:shd w:val="clear" w:color="auto" w:fill="FFFFFF"/>
          <w:lang w:eastAsia="sk-SK"/>
        </w:rPr>
        <w:t>.2017</w:t>
      </w:r>
    </w:p>
    <w:p w:rsidR="001B451B" w:rsidRDefault="006809A7">
      <w:pPr>
        <w:pStyle w:val="Vchozstyl"/>
        <w:ind w:left="426" w:hanging="426"/>
        <w:jc w:val="both"/>
      </w:pPr>
      <w:r>
        <w:t>10.2 Všetky výdavky spojené s prípravou a predložením ponuky znáša uchádzač bez finančného nároku voči verejnému obstarávateľovi.</w:t>
      </w:r>
    </w:p>
    <w:p w:rsidR="001B451B" w:rsidRDefault="001B451B">
      <w:pPr>
        <w:pStyle w:val="Vchozstyl"/>
        <w:ind w:left="426" w:hanging="426"/>
        <w:jc w:val="both"/>
      </w:pPr>
    </w:p>
    <w:p w:rsidR="001B451B" w:rsidRDefault="00B33607">
      <w:pPr>
        <w:pStyle w:val="Vchozstyl"/>
        <w:tabs>
          <w:tab w:val="left" w:pos="-1134"/>
          <w:tab w:val="left" w:pos="993"/>
        </w:tabs>
        <w:ind w:right="141"/>
      </w:pPr>
      <w:r>
        <w:rPr>
          <w:shd w:val="clear" w:color="auto" w:fill="FFFFFF"/>
          <w:lang w:eastAsia="sk-SK"/>
        </w:rPr>
        <w:t xml:space="preserve">V Skalici,  </w:t>
      </w:r>
      <w:r w:rsidR="004F6915">
        <w:rPr>
          <w:shd w:val="clear" w:color="auto" w:fill="FFFFFF"/>
          <w:lang w:eastAsia="sk-SK"/>
        </w:rPr>
        <w:t>2</w:t>
      </w:r>
      <w:r w:rsidR="00215F08">
        <w:rPr>
          <w:shd w:val="clear" w:color="auto" w:fill="FFFFFF"/>
          <w:lang w:eastAsia="sk-SK"/>
        </w:rPr>
        <w:t>5</w:t>
      </w:r>
      <w:r>
        <w:rPr>
          <w:shd w:val="clear" w:color="auto" w:fill="FFFFFF"/>
          <w:lang w:eastAsia="sk-SK"/>
        </w:rPr>
        <w:t>.07.2017</w:t>
      </w:r>
      <w:r w:rsidR="006809A7">
        <w:rPr>
          <w:shd w:val="clear" w:color="auto" w:fill="FFFFFF"/>
          <w:lang w:eastAsia="sk-SK"/>
        </w:rPr>
        <w:t xml:space="preserve">                   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  <w:tabs>
          <w:tab w:val="left" w:pos="-1134"/>
          <w:tab w:val="left" w:pos="993"/>
        </w:tabs>
        <w:ind w:right="141"/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....................................................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Peter </w:t>
      </w:r>
      <w:proofErr w:type="spellStart"/>
      <w:r>
        <w:t>Kazinota</w:t>
      </w:r>
      <w:proofErr w:type="spellEnd"/>
    </w:p>
    <w:p w:rsidR="001B451B" w:rsidRDefault="006809A7">
      <w:pPr>
        <w:pStyle w:val="Zpat"/>
        <w:tabs>
          <w:tab w:val="center" w:pos="9999"/>
          <w:tab w:val="right" w:pos="14535"/>
          <w:tab w:val="center" w:pos="15462"/>
          <w:tab w:val="right" w:pos="19998"/>
          <w:tab w:val="center" w:pos="20925"/>
          <w:tab w:val="right" w:pos="25461"/>
          <w:tab w:val="center" w:pos="26388"/>
          <w:tab w:val="right" w:pos="30924"/>
          <w:tab w:val="center" w:pos="31680"/>
          <w:tab w:val="right" w:pos="-29149"/>
          <w:tab w:val="center" w:pos="-28222"/>
          <w:tab w:val="right" w:pos="-23686"/>
          <w:tab w:val="center" w:pos="-22759"/>
          <w:tab w:val="right" w:pos="-18223"/>
          <w:tab w:val="center" w:pos="-17296"/>
          <w:tab w:val="right" w:pos="-12760"/>
          <w:tab w:val="center" w:pos="-11833"/>
          <w:tab w:val="right" w:pos="-7297"/>
          <w:tab w:val="center" w:pos="-6370"/>
          <w:tab w:val="right" w:pos="-1834"/>
          <w:tab w:val="center" w:pos="-907"/>
          <w:tab w:val="right" w:pos="3629"/>
          <w:tab w:val="center" w:pos="4556"/>
          <w:tab w:val="right" w:pos="9092"/>
          <w:tab w:val="center" w:pos="10019"/>
          <w:tab w:val="right" w:pos="14555"/>
          <w:tab w:val="center" w:pos="15482"/>
          <w:tab w:val="right" w:pos="20018"/>
          <w:tab w:val="center" w:pos="20945"/>
          <w:tab w:val="right" w:pos="25481"/>
          <w:tab w:val="center" w:pos="26408"/>
          <w:tab w:val="right" w:pos="30944"/>
          <w:tab w:val="center" w:pos="31680"/>
          <w:tab w:val="right" w:pos="-29129"/>
          <w:tab w:val="center" w:pos="-28202"/>
          <w:tab w:val="right" w:pos="-23666"/>
          <w:tab w:val="center" w:pos="-22739"/>
          <w:tab w:val="right" w:pos="-18203"/>
          <w:tab w:val="center" w:pos="-17276"/>
          <w:tab w:val="right" w:pos="-12740"/>
          <w:tab w:val="center" w:pos="-11813"/>
          <w:tab w:val="right" w:pos="-10886"/>
          <w:tab w:val="right" w:pos="-7277"/>
          <w:tab w:val="center" w:pos="-6350"/>
          <w:tab w:val="right" w:pos="-1814"/>
        </w:tabs>
      </w:pPr>
      <w:r>
        <w:t xml:space="preserve">                                          riaditeľ Mestského hokejového klubu mládeže Skalica, </w:t>
      </w:r>
      <w:proofErr w:type="spellStart"/>
      <w:r>
        <w:t>n.o</w:t>
      </w:r>
      <w:proofErr w:type="spellEnd"/>
      <w:r>
        <w:t xml:space="preserve">. </w:t>
      </w: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1B451B">
      <w:pPr>
        <w:pStyle w:val="Vchozstyl"/>
        <w:tabs>
          <w:tab w:val="left" w:pos="-1134"/>
          <w:tab w:val="left" w:pos="993"/>
        </w:tabs>
        <w:ind w:right="141"/>
      </w:pPr>
    </w:p>
    <w:p w:rsidR="001B451B" w:rsidRDefault="006809A7">
      <w:pPr>
        <w:pStyle w:val="Vchozstyl"/>
      </w:pPr>
      <w:r>
        <w:t xml:space="preserve">Prílohy:  Príloha č. 1 </w:t>
      </w:r>
      <w:r w:rsidRPr="0099697C">
        <w:rPr>
          <w:b/>
        </w:rPr>
        <w:t>Návrh na plnenie kritérií - Zmluva</w:t>
      </w:r>
    </w:p>
    <w:p w:rsidR="001B451B" w:rsidRDefault="006809A7">
      <w:pPr>
        <w:pStyle w:val="Vchozstyl"/>
      </w:pPr>
      <w:r>
        <w:t xml:space="preserve">              Príloha č. 2 </w:t>
      </w:r>
      <w:r w:rsidRPr="0099697C">
        <w:rPr>
          <w:b/>
        </w:rPr>
        <w:t>Kontaktný formulár uchádzača</w:t>
      </w: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1B451B">
      <w:pPr>
        <w:pStyle w:val="Vchozstyl"/>
      </w:pPr>
    </w:p>
    <w:p w:rsidR="001B451B" w:rsidRDefault="006809A7">
      <w:pPr>
        <w:pStyle w:val="Vchodztl"/>
        <w:jc w:val="right"/>
      </w:pPr>
      <w:r>
        <w:rPr>
          <w:rFonts w:ascii="Arial" w:hAnsi="Arial" w:cs="Arial"/>
        </w:rPr>
        <w:lastRenderedPageBreak/>
        <w:t>Príloha č. 2</w:t>
      </w:r>
    </w:p>
    <w:p w:rsidR="001B451B" w:rsidRDefault="001B451B">
      <w:pPr>
        <w:pStyle w:val="Vchodztl"/>
        <w:jc w:val="center"/>
      </w:pPr>
    </w:p>
    <w:p w:rsidR="001B451B" w:rsidRDefault="006809A7">
      <w:pPr>
        <w:pStyle w:val="Vchodztl"/>
        <w:jc w:val="center"/>
      </w:pPr>
      <w:r>
        <w:rPr>
          <w:rFonts w:ascii="Arial" w:hAnsi="Arial" w:cs="Arial"/>
        </w:rPr>
        <w:t xml:space="preserve">Kontaktný formulár uchádzača pre zákazku: </w:t>
      </w:r>
      <w:r>
        <w:rPr>
          <w:rFonts w:ascii="Arial" w:hAnsi="Arial" w:cs="Arial"/>
          <w:b/>
          <w:bCs/>
          <w:lang w:eastAsia="sk-SK"/>
        </w:rPr>
        <w:t xml:space="preserve">Nepravidelná autobusová preprava  </w:t>
      </w:r>
    </w:p>
    <w:p w:rsidR="001B451B" w:rsidRDefault="006809A7">
      <w:pPr>
        <w:pStyle w:val="Vchodztl"/>
        <w:jc w:val="center"/>
      </w:pPr>
      <w:r>
        <w:rPr>
          <w:rFonts w:ascii="Arial" w:hAnsi="Arial" w:cs="Arial"/>
          <w:b/>
          <w:bCs/>
          <w:lang w:eastAsia="sk-SK"/>
        </w:rPr>
        <w:t xml:space="preserve">                                                          osôb pre MHKM Skalica, </w:t>
      </w:r>
      <w:proofErr w:type="spellStart"/>
      <w:r>
        <w:rPr>
          <w:rFonts w:ascii="Arial" w:hAnsi="Arial" w:cs="Arial"/>
          <w:b/>
          <w:bCs/>
          <w:lang w:eastAsia="sk-SK"/>
        </w:rPr>
        <w:t>n.o</w:t>
      </w:r>
      <w:proofErr w:type="spellEnd"/>
      <w:r>
        <w:rPr>
          <w:rFonts w:ascii="Arial" w:hAnsi="Arial" w:cs="Arial"/>
          <w:b/>
          <w:bCs/>
          <w:lang w:eastAsia="sk-SK"/>
        </w:rPr>
        <w:t>.</w:t>
      </w:r>
    </w:p>
    <w:p w:rsidR="001B451B" w:rsidRDefault="001B451B">
      <w:pPr>
        <w:pStyle w:val="Vchodztl"/>
        <w:jc w:val="center"/>
      </w:pPr>
    </w:p>
    <w:p w:rsidR="001B451B" w:rsidRDefault="006809A7">
      <w:pPr>
        <w:pStyle w:val="Vchodztl"/>
        <w:jc w:val="both"/>
      </w:pPr>
      <w:r>
        <w:t>Spoločnosť</w:t>
      </w:r>
    </w:p>
    <w:p w:rsidR="001B451B" w:rsidRPr="0099697C" w:rsidRDefault="006809A7">
      <w:pPr>
        <w:pStyle w:val="Vchodztl"/>
        <w:tabs>
          <w:tab w:val="left" w:pos="3600"/>
        </w:tabs>
        <w:jc w:val="both"/>
        <w:rPr>
          <w:b/>
        </w:rPr>
      </w:pPr>
      <w:r w:rsidRPr="0099697C">
        <w:rPr>
          <w:rFonts w:ascii="Arial" w:hAnsi="Arial" w:cs="Arial"/>
          <w:b/>
        </w:rPr>
        <w:t>Meno a priezvisko štatutárneho zástupcu uchádzača:</w:t>
      </w:r>
    </w:p>
    <w:p w:rsidR="001B451B" w:rsidRDefault="001B451B">
      <w:pPr>
        <w:pStyle w:val="Vchodztl"/>
        <w:tabs>
          <w:tab w:val="left" w:pos="3600"/>
        </w:tabs>
        <w:jc w:val="both"/>
      </w:pPr>
    </w:p>
    <w:p w:rsidR="001B451B" w:rsidRDefault="001B451B">
      <w:pPr>
        <w:pStyle w:val="Vchodztl"/>
        <w:tabs>
          <w:tab w:val="left" w:pos="3600"/>
        </w:tabs>
        <w:jc w:val="both"/>
      </w:pPr>
    </w:p>
    <w:p w:rsidR="001B451B" w:rsidRDefault="001B451B">
      <w:pPr>
        <w:pStyle w:val="Vchodztl"/>
        <w:tabs>
          <w:tab w:val="left" w:pos="3600"/>
        </w:tabs>
        <w:jc w:val="both"/>
      </w:pPr>
    </w:p>
    <w:p w:rsidR="001B451B" w:rsidRPr="0099697C" w:rsidRDefault="006809A7">
      <w:pPr>
        <w:pStyle w:val="Vchodztl"/>
        <w:tabs>
          <w:tab w:val="left" w:pos="3600"/>
        </w:tabs>
        <w:jc w:val="both"/>
        <w:rPr>
          <w:b/>
        </w:rPr>
      </w:pPr>
      <w:r w:rsidRPr="0099697C">
        <w:rPr>
          <w:rFonts w:ascii="Arial" w:hAnsi="Arial" w:cs="Arial"/>
          <w:b/>
        </w:rPr>
        <w:t>IČO:</w:t>
      </w:r>
    </w:p>
    <w:p w:rsidR="001B451B" w:rsidRDefault="001B451B">
      <w:pPr>
        <w:pStyle w:val="Vchodztl"/>
        <w:tabs>
          <w:tab w:val="left" w:pos="3600"/>
        </w:tabs>
        <w:jc w:val="both"/>
      </w:pPr>
    </w:p>
    <w:p w:rsidR="001B451B" w:rsidRPr="0099697C" w:rsidRDefault="006809A7">
      <w:pPr>
        <w:pStyle w:val="Vchodztl"/>
        <w:tabs>
          <w:tab w:val="left" w:pos="3600"/>
        </w:tabs>
        <w:jc w:val="both"/>
        <w:rPr>
          <w:b/>
        </w:rPr>
      </w:pPr>
      <w:r w:rsidRPr="0099697C">
        <w:rPr>
          <w:rFonts w:ascii="Arial" w:hAnsi="Arial" w:cs="Arial"/>
          <w:b/>
        </w:rPr>
        <w:t>Adresa:</w:t>
      </w:r>
    </w:p>
    <w:p w:rsidR="001B451B" w:rsidRDefault="001B451B">
      <w:pPr>
        <w:pStyle w:val="Vchodztl"/>
        <w:tabs>
          <w:tab w:val="left" w:pos="3600"/>
        </w:tabs>
        <w:jc w:val="both"/>
      </w:pPr>
    </w:p>
    <w:p w:rsidR="001B451B" w:rsidRDefault="001B451B">
      <w:pPr>
        <w:pStyle w:val="Vchodztl"/>
        <w:tabs>
          <w:tab w:val="left" w:pos="9360"/>
        </w:tabs>
        <w:ind w:left="360"/>
        <w:jc w:val="both"/>
      </w:pPr>
    </w:p>
    <w:p w:rsidR="001B451B" w:rsidRPr="0099697C" w:rsidRDefault="006809A7">
      <w:pPr>
        <w:pStyle w:val="Vchodztl"/>
        <w:tabs>
          <w:tab w:val="left" w:pos="3600"/>
        </w:tabs>
        <w:jc w:val="both"/>
        <w:rPr>
          <w:b/>
        </w:rPr>
      </w:pPr>
      <w:r w:rsidRPr="0099697C">
        <w:rPr>
          <w:rFonts w:ascii="Arial" w:hAnsi="Arial" w:cs="Arial"/>
          <w:b/>
        </w:rPr>
        <w:t>Telefónny kontakt:</w:t>
      </w:r>
    </w:p>
    <w:p w:rsidR="001B451B" w:rsidRDefault="001B451B">
      <w:pPr>
        <w:pStyle w:val="Vchodztl"/>
        <w:tabs>
          <w:tab w:val="left" w:pos="9360"/>
        </w:tabs>
        <w:ind w:left="360"/>
        <w:jc w:val="both"/>
      </w:pPr>
    </w:p>
    <w:p w:rsidR="001B451B" w:rsidRDefault="001B451B">
      <w:pPr>
        <w:pStyle w:val="Vchodztl"/>
        <w:tabs>
          <w:tab w:val="left" w:pos="9360"/>
        </w:tabs>
        <w:ind w:left="360"/>
        <w:jc w:val="both"/>
      </w:pPr>
    </w:p>
    <w:p w:rsidR="001B451B" w:rsidRPr="0099697C" w:rsidRDefault="006809A7">
      <w:pPr>
        <w:pStyle w:val="Vchodztl"/>
        <w:tabs>
          <w:tab w:val="left" w:pos="3600"/>
        </w:tabs>
        <w:jc w:val="both"/>
        <w:rPr>
          <w:b/>
        </w:rPr>
      </w:pPr>
      <w:r w:rsidRPr="0099697C">
        <w:rPr>
          <w:rFonts w:ascii="Arial" w:hAnsi="Arial" w:cs="Arial"/>
          <w:b/>
        </w:rPr>
        <w:t>Emailová adresa:</w:t>
      </w:r>
    </w:p>
    <w:p w:rsidR="001B451B" w:rsidRDefault="001B451B">
      <w:pPr>
        <w:pStyle w:val="Vchodztl"/>
        <w:jc w:val="both"/>
      </w:pPr>
    </w:p>
    <w:p w:rsidR="001B451B" w:rsidRDefault="001B451B">
      <w:pPr>
        <w:pStyle w:val="Vchodztl"/>
        <w:jc w:val="both"/>
      </w:pPr>
    </w:p>
    <w:p w:rsidR="001B451B" w:rsidRDefault="006809A7">
      <w:pPr>
        <w:pStyle w:val="Vchodztl"/>
        <w:jc w:val="both"/>
      </w:pPr>
      <w:r>
        <w:t xml:space="preserve">Som platcom DPH/Nie som platcom DPH – </w:t>
      </w:r>
    </w:p>
    <w:p w:rsidR="001B451B" w:rsidRDefault="006809A7">
      <w:pPr>
        <w:pStyle w:val="Vchodztl"/>
        <w:jc w:val="both"/>
      </w:pPr>
      <w:r>
        <w:rPr>
          <w:i/>
          <w:iCs/>
          <w:sz w:val="22"/>
          <w:szCs w:val="22"/>
        </w:rPr>
        <w:t xml:space="preserve">       </w:t>
      </w:r>
      <w:r w:rsidR="002123BD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>nesprávne preškrtnite</w:t>
      </w:r>
      <w:r w:rsidR="002123BD">
        <w:rPr>
          <w:i/>
          <w:iCs/>
          <w:sz w:val="22"/>
          <w:szCs w:val="22"/>
        </w:rPr>
        <w:t>/</w:t>
      </w:r>
    </w:p>
    <w:p w:rsidR="001B451B" w:rsidRDefault="001B451B">
      <w:pPr>
        <w:pStyle w:val="Vchodztl"/>
        <w:jc w:val="both"/>
      </w:pPr>
    </w:p>
    <w:p w:rsidR="001B451B" w:rsidRDefault="006809A7">
      <w:pPr>
        <w:pStyle w:val="Vchodztl"/>
        <w:jc w:val="both"/>
      </w:pPr>
      <w:r>
        <w:rPr>
          <w:rFonts w:ascii="Arial" w:hAnsi="Arial" w:cs="Arial"/>
        </w:rPr>
        <w:t>V …............</w:t>
      </w:r>
      <w:r w:rsidR="004F1C5E">
        <w:rPr>
          <w:rFonts w:ascii="Arial" w:hAnsi="Arial" w:cs="Arial"/>
        </w:rPr>
        <w:t>........dňa …......................</w:t>
      </w:r>
    </w:p>
    <w:p w:rsidR="001B451B" w:rsidRDefault="001B451B">
      <w:pPr>
        <w:pStyle w:val="Vchodztl"/>
        <w:jc w:val="both"/>
      </w:pPr>
    </w:p>
    <w:p w:rsidR="001B451B" w:rsidRDefault="001B451B">
      <w:pPr>
        <w:pStyle w:val="Vchodztl"/>
        <w:jc w:val="both"/>
      </w:pPr>
    </w:p>
    <w:p w:rsidR="001B451B" w:rsidRDefault="006809A7">
      <w:pPr>
        <w:pStyle w:val="Vchodztl"/>
        <w:jc w:val="right"/>
      </w:pPr>
      <w:r>
        <w:rPr>
          <w:rFonts w:ascii="Arial" w:hAnsi="Arial" w:cs="Arial"/>
        </w:rPr>
        <w:t>................….................................................................</w:t>
      </w:r>
    </w:p>
    <w:p w:rsidR="001B451B" w:rsidRDefault="006809A7">
      <w:pPr>
        <w:pStyle w:val="Vchodztl"/>
        <w:jc w:val="right"/>
      </w:pPr>
      <w:r>
        <w:rPr>
          <w:rFonts w:ascii="Arial" w:hAnsi="Arial" w:cs="Arial"/>
        </w:rPr>
        <w:t xml:space="preserve">Pečiatka a podpis štatutárneho zástupcu uchádzača </w:t>
      </w:r>
    </w:p>
    <w:sectPr w:rsidR="001B45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9C" w:rsidRDefault="0037749C">
      <w:pPr>
        <w:spacing w:after="0" w:line="240" w:lineRule="auto"/>
      </w:pPr>
      <w:r>
        <w:separator/>
      </w:r>
    </w:p>
  </w:endnote>
  <w:endnote w:type="continuationSeparator" w:id="0">
    <w:p w:rsidR="0037749C" w:rsidRDefault="0037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1B" w:rsidRDefault="001B45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9C" w:rsidRDefault="0037749C">
      <w:pPr>
        <w:spacing w:after="0" w:line="240" w:lineRule="auto"/>
      </w:pPr>
      <w:r>
        <w:separator/>
      </w:r>
    </w:p>
  </w:footnote>
  <w:footnote w:type="continuationSeparator" w:id="0">
    <w:p w:rsidR="0037749C" w:rsidRDefault="0037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1B" w:rsidRDefault="001B451B">
    <w:pPr>
      <w:pStyle w:val="Vchozstyl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04E"/>
    <w:multiLevelType w:val="multilevel"/>
    <w:tmpl w:val="58B47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592184"/>
    <w:multiLevelType w:val="multilevel"/>
    <w:tmpl w:val="102259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51B"/>
    <w:rsid w:val="00006052"/>
    <w:rsid w:val="001B451B"/>
    <w:rsid w:val="002123BD"/>
    <w:rsid w:val="00215F08"/>
    <w:rsid w:val="0037749C"/>
    <w:rsid w:val="003A603A"/>
    <w:rsid w:val="004F1C5E"/>
    <w:rsid w:val="004F6915"/>
    <w:rsid w:val="00532446"/>
    <w:rsid w:val="005676A5"/>
    <w:rsid w:val="0067213B"/>
    <w:rsid w:val="006809A7"/>
    <w:rsid w:val="006D28CD"/>
    <w:rsid w:val="006D5ECA"/>
    <w:rsid w:val="00764CE4"/>
    <w:rsid w:val="008B4DEF"/>
    <w:rsid w:val="00920C82"/>
    <w:rsid w:val="009446F0"/>
    <w:rsid w:val="0099697C"/>
    <w:rsid w:val="009D4A29"/>
    <w:rsid w:val="00B33607"/>
    <w:rsid w:val="00BD6C05"/>
    <w:rsid w:val="00C11605"/>
    <w:rsid w:val="00C656D7"/>
    <w:rsid w:val="00CE0533"/>
    <w:rsid w:val="00D434DC"/>
    <w:rsid w:val="00F264AF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7A1F-5630-4810-ADF3-7431A5C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adpis"/>
    <w:pPr>
      <w:spacing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adpis"/>
    <w:pPr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adpis"/>
    <w:pPr>
      <w:keepLines/>
      <w:spacing w:before="200" w:after="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tl">
    <w:name w:val="Východzí štýl"/>
    <w:pPr>
      <w:widowControl w:val="0"/>
      <w:suppressAutoHyphens/>
      <w:overflowPunct w:val="0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Predvolenpsmoodseku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rPr>
      <w:rFonts w:ascii="Cambria" w:hAnsi="Cambria"/>
      <w:b/>
      <w:bCs/>
      <w:color w:val="4F81BD"/>
    </w:rPr>
  </w:style>
  <w:style w:type="character" w:customStyle="1" w:styleId="PtaChar">
    <w:name w:val="Päta Char"/>
    <w:basedOn w:val="Predvolenpsmoodseku"/>
  </w:style>
  <w:style w:type="character" w:customStyle="1" w:styleId="ObyajntextChar">
    <w:name w:val="Obyčajný text Char"/>
    <w:basedOn w:val="Predvolenpsmoodseku"/>
    <w:rPr>
      <w:rFonts w:ascii="Consolas" w:eastAsia="Calibri" w:hAnsi="Consolas" w:cs="Times New Roman"/>
      <w:sz w:val="21"/>
      <w:szCs w:val="21"/>
    </w:rPr>
  </w:style>
  <w:style w:type="character" w:customStyle="1" w:styleId="ra">
    <w:name w:val="ra"/>
    <w:basedOn w:val="Predvolenpsmoodseku"/>
  </w:style>
  <w:style w:type="character" w:customStyle="1" w:styleId="Zarkazkladnhotextu2Char">
    <w:name w:val="Zarážka základného textu 2 Char"/>
    <w:basedOn w:val="Predvolenpsmoodseku"/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dztl"/>
    <w:next w:val="Te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lotextu">
    <w:name w:val="Telo textu"/>
    <w:basedOn w:val="Vchodztl"/>
    <w:pPr>
      <w:spacing w:after="120"/>
    </w:pPr>
  </w:style>
  <w:style w:type="paragraph" w:styleId="Zoznam">
    <w:name w:val="List"/>
    <w:basedOn w:val="Telotextu"/>
  </w:style>
  <w:style w:type="paragraph" w:styleId="Popis">
    <w:name w:val="caption"/>
    <w:basedOn w:val="Vchodzt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Vchodztl"/>
    <w:pPr>
      <w:suppressLineNumbers/>
    </w:pPr>
  </w:style>
  <w:style w:type="paragraph" w:customStyle="1" w:styleId="Vchozstyl">
    <w:name w:val="Výchozí styl"/>
    <w:pPr>
      <w:suppressAutoHyphens/>
      <w:overflowPunct w:val="0"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lotextu">
    <w:name w:val="Tělo textu"/>
    <w:basedOn w:val="Vchozstyl"/>
    <w:pPr>
      <w:spacing w:after="120"/>
    </w:pPr>
  </w:style>
  <w:style w:type="paragraph" w:customStyle="1" w:styleId="Seznam">
    <w:name w:val="Seznam"/>
    <w:basedOn w:val="Tlotextu"/>
    <w:rPr>
      <w:rFonts w:cs="Lohit Hindi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styl"/>
    <w:pPr>
      <w:suppressLineNumbers/>
    </w:pPr>
    <w:rPr>
      <w:rFonts w:cs="Lohit Hindi"/>
    </w:rPr>
  </w:style>
  <w:style w:type="paragraph" w:customStyle="1" w:styleId="Zpat">
    <w:name w:val="Zápatí"/>
    <w:basedOn w:val="Vchozstyl"/>
    <w:pPr>
      <w:tabs>
        <w:tab w:val="center" w:pos="4536"/>
        <w:tab w:val="right" w:pos="9072"/>
      </w:tabs>
    </w:pPr>
  </w:style>
  <w:style w:type="paragraph" w:styleId="Obyajntext">
    <w:name w:val="Plain Text"/>
    <w:basedOn w:val="Vchozstyl"/>
    <w:rPr>
      <w:rFonts w:ascii="Consolas" w:eastAsia="Calibri" w:hAnsi="Consolas" w:cs="Times New Roman"/>
      <w:sz w:val="21"/>
      <w:szCs w:val="21"/>
    </w:rPr>
  </w:style>
  <w:style w:type="paragraph" w:styleId="Normlnywebov">
    <w:name w:val="Normal (Web)"/>
    <w:basedOn w:val="Vchozstyl"/>
    <w:pPr>
      <w:spacing w:before="100" w:after="100"/>
      <w:textAlignment w:val="baseline"/>
    </w:pPr>
    <w:rPr>
      <w:rFonts w:ascii="Times New Roman" w:hAnsi="Times New Roman" w:cs="Times New Roman"/>
      <w:lang w:eastAsia="sk-SK"/>
    </w:rPr>
  </w:style>
  <w:style w:type="paragraph" w:styleId="Odsekzoznamu">
    <w:name w:val="List Paragraph"/>
    <w:basedOn w:val="Vchozstyl"/>
    <w:pPr>
      <w:spacing w:after="200"/>
      <w:ind w:left="720"/>
      <w:contextualSpacing/>
    </w:pPr>
  </w:style>
  <w:style w:type="paragraph" w:customStyle="1" w:styleId="NormlnyWWW">
    <w:name w:val="Normálny (WWW)"/>
    <w:basedOn w:val="Vchozstyl"/>
    <w:pPr>
      <w:spacing w:before="100" w:after="100"/>
    </w:pPr>
    <w:rPr>
      <w:rFonts w:ascii="Arial Unicode MS" w:eastAsia="Arial Unicode MS" w:hAnsi="Arial Unicode MS" w:cs="Times New Roman"/>
      <w:lang w:eastAsia="sk-SK"/>
    </w:rPr>
  </w:style>
  <w:style w:type="paragraph" w:styleId="Zarkazkladnhotextu2">
    <w:name w:val="Body Text Indent 2"/>
    <w:basedOn w:val="Vchozstyl"/>
    <w:pPr>
      <w:spacing w:after="120" w:line="480" w:lineRule="auto"/>
      <w:ind w:left="283"/>
    </w:pPr>
  </w:style>
  <w:style w:type="paragraph" w:styleId="Textbubliny">
    <w:name w:val="Balloon Text"/>
    <w:basedOn w:val="Vchozstyl"/>
    <w:rPr>
      <w:rFonts w:ascii="Tahoma" w:hAnsi="Tahoma" w:cs="Tahoma"/>
      <w:sz w:val="16"/>
      <w:szCs w:val="16"/>
    </w:rPr>
  </w:style>
  <w:style w:type="paragraph" w:customStyle="1" w:styleId="Zhlav">
    <w:name w:val="Záhlaví"/>
    <w:basedOn w:val="Vchozstyl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Vchozstyl"/>
  </w:style>
  <w:style w:type="paragraph" w:styleId="Hlavika">
    <w:name w:val="header"/>
    <w:basedOn w:val="Vchodztl"/>
  </w:style>
  <w:style w:type="paragraph" w:styleId="Pta">
    <w:name w:val="footer"/>
    <w:basedOn w:val="Vchodztl"/>
  </w:style>
  <w:style w:type="paragraph" w:customStyle="1" w:styleId="Obsahtabuky">
    <w:name w:val="Obsah tabuľky"/>
    <w:basedOn w:val="Vchodztl"/>
  </w:style>
  <w:style w:type="paragraph" w:customStyle="1" w:styleId="Nadpistabuky">
    <w:name w:val="Nadpis tabuľky"/>
    <w:basedOn w:val="Obsahtabu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7B79-CECB-4405-B6CB-92D5973E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</dc:creator>
  <cp:lastModifiedBy>ekonom-mhkm</cp:lastModifiedBy>
  <cp:revision>32</cp:revision>
  <cp:lastPrinted>2017-07-24T09:32:00Z</cp:lastPrinted>
  <dcterms:created xsi:type="dcterms:W3CDTF">2013-09-08T12:29:00Z</dcterms:created>
  <dcterms:modified xsi:type="dcterms:W3CDTF">2017-07-25T10:41:00Z</dcterms:modified>
</cp:coreProperties>
</file>